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rPr>
          <w:rFonts w:ascii="Tahoma" w:hAnsi="Tahoma"/>
          <w:sz w:val="20"/>
          <w:szCs w:val="20"/>
        </w:rPr>
      </w:pPr>
      <w:r>
        <w:rPr>
          <w:rFonts w:ascii="Tahoma" w:hAnsi="Tahoma"/>
          <w:sz w:val="20"/>
          <w:szCs w:val="20"/>
        </w:rPr>
        <w:t>Zadanie nr 8</w:t>
        <w:tab/>
      </w:r>
    </w:p>
    <w:p>
      <w:pPr>
        <w:pStyle w:val="Normal"/>
        <w:spacing w:lineRule="auto" w:line="360"/>
        <w:rPr>
          <w:rFonts w:ascii="Tahoma" w:hAnsi="Tahoma"/>
          <w:sz w:val="20"/>
          <w:szCs w:val="20"/>
        </w:rPr>
      </w:pPr>
      <w:r>
        <w:rPr>
          <w:rFonts w:ascii="Tahoma" w:hAnsi="Tahoma"/>
          <w:sz w:val="20"/>
          <w:szCs w:val="20"/>
        </w:rPr>
        <w:tab/>
        <w:tab/>
        <w:tab/>
        <w:tab/>
      </w:r>
    </w:p>
    <w:tbl>
      <w:tblPr>
        <w:jc w:val="left"/>
        <w:tblInd w:w="-1109" w:type="dxa"/>
        <w:tblBorders>
          <w:top w:val="single" w:sz="12" w:space="0" w:color="00000A"/>
          <w:left w:val="single" w:sz="12" w:space="0" w:color="00000A"/>
          <w:bottom w:val="nil"/>
          <w:insideH w:val="nil"/>
          <w:right w:val="single" w:sz="12" w:space="0" w:color="00000A"/>
          <w:insideV w:val="single" w:sz="12" w:space="0" w:color="00000A"/>
        </w:tblBorders>
        <w:tblCellMar>
          <w:top w:w="0" w:type="dxa"/>
          <w:left w:w="10" w:type="dxa"/>
          <w:bottom w:w="0" w:type="dxa"/>
          <w:right w:w="70" w:type="dxa"/>
        </w:tblCellMar>
      </w:tblPr>
      <w:tblGrid>
        <w:gridCol w:w="1127"/>
        <w:gridCol w:w="6"/>
        <w:gridCol w:w="844"/>
        <w:gridCol w:w="3"/>
        <w:gridCol w:w="1128"/>
        <w:gridCol w:w="3"/>
        <w:gridCol w:w="5805"/>
        <w:gridCol w:w="3"/>
        <w:gridCol w:w="1127"/>
        <w:gridCol w:w="3"/>
        <w:gridCol w:w="1128"/>
        <w:gridCol w:w="3"/>
        <w:gridCol w:w="5"/>
        <w:gridCol w:w="981"/>
        <w:gridCol w:w="3"/>
        <w:gridCol w:w="7"/>
        <w:gridCol w:w="1"/>
        <w:gridCol w:w="1118"/>
        <w:gridCol w:w="5"/>
        <w:gridCol w:w="3"/>
        <w:gridCol w:w="2"/>
        <w:gridCol w:w="6"/>
        <w:gridCol w:w="1116"/>
        <w:gridCol w:w="5"/>
        <w:gridCol w:w="3"/>
        <w:gridCol w:w="2"/>
        <w:gridCol w:w="5"/>
        <w:gridCol w:w="3"/>
        <w:gridCol w:w="1566"/>
      </w:tblGrid>
      <w:tr>
        <w:trPr>
          <w:trHeight w:val="442" w:hRule="atLeast"/>
          <w:cantSplit w:val="false"/>
        </w:trPr>
        <w:tc>
          <w:tcPr>
            <w:tcW w:w="1127" w:type="dxa"/>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LP. / OZNACZ. NA RYS.</w:t>
            </w:r>
          </w:p>
        </w:tc>
        <w:tc>
          <w:tcPr>
            <w:tcW w:w="850" w:type="dxa"/>
            <w:gridSpan w:val="2"/>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OZN. NA RYS.</w:t>
            </w:r>
          </w:p>
        </w:tc>
        <w:tc>
          <w:tcPr>
            <w:tcW w:w="1131" w:type="dxa"/>
            <w:gridSpan w:val="2"/>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NR.KAT.</w:t>
            </w:r>
          </w:p>
        </w:tc>
        <w:tc>
          <w:tcPr>
            <w:tcW w:w="5808" w:type="dxa"/>
            <w:gridSpan w:val="2"/>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NAZWA URZĄDZENIA, OPIS</w:t>
            </w:r>
          </w:p>
        </w:tc>
        <w:tc>
          <w:tcPr>
            <w:tcW w:w="1130" w:type="dxa"/>
            <w:gridSpan w:val="2"/>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LICZBA</w:t>
            </w:r>
          </w:p>
        </w:tc>
        <w:tc>
          <w:tcPr>
            <w:tcW w:w="1131" w:type="dxa"/>
            <w:gridSpan w:val="2"/>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CENA NETTO  (PLN)</w:t>
            </w:r>
          </w:p>
        </w:tc>
        <w:tc>
          <w:tcPr>
            <w:tcW w:w="989" w:type="dxa"/>
            <w:gridSpan w:val="3"/>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WARTOŚĆ NETTO  (PLN)</w:t>
            </w:r>
          </w:p>
        </w:tc>
        <w:tc>
          <w:tcPr>
            <w:tcW w:w="1129" w:type="dxa"/>
            <w:gridSpan w:val="4"/>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STAWKA VAT (%)</w:t>
            </w:r>
          </w:p>
        </w:tc>
        <w:tc>
          <w:tcPr>
            <w:tcW w:w="1132" w:type="dxa"/>
            <w:gridSpan w:val="5"/>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KWOTA VAT (PLN)</w:t>
            </w:r>
          </w:p>
        </w:tc>
        <w:tc>
          <w:tcPr>
            <w:tcW w:w="1584" w:type="dxa"/>
            <w:gridSpan w:val="6"/>
            <w:tcBorders>
              <w:top w:val="single" w:sz="12" w:space="0" w:color="00000A"/>
              <w:left w:val="single" w:sz="12" w:space="0" w:color="00000A"/>
              <w:bottom w:val="nil"/>
              <w:insideH w:val="nil"/>
              <w:right w:val="single" w:sz="12" w:space="0" w:color="00000A"/>
              <w:insideV w:val="single" w:sz="1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WARTOŚĆ BRUTTO  (PLN)</w:t>
            </w:r>
          </w:p>
        </w:tc>
      </w:tr>
      <w:tr>
        <w:trPr>
          <w:trHeight w:val="122"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2903" w:type="dxa"/>
            <w:gridSpan w:val="24"/>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ZESTAWIENIE WYPOSAŻENIA CENTRALNEJ STERYLIZATORNI</w:t>
            </w:r>
          </w:p>
        </w:tc>
      </w:tr>
      <w:tr>
        <w:trPr>
          <w:trHeight w:val="115" w:hRule="atLeast"/>
          <w:cantSplit w:val="false"/>
        </w:trPr>
        <w:tc>
          <w:tcPr>
            <w:tcW w:w="1127" w:type="dxa"/>
            <w:tcBorders>
              <w:top w:val="nil"/>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Arial" w:ascii="Tahoma" w:hAnsi="Tahoma"/>
                <w:b/>
                <w:bCs/>
                <w:color w:val="000000"/>
                <w:sz w:val="20"/>
                <w:szCs w:val="20"/>
              </w:rPr>
            </w:pPr>
            <w:r>
              <w:rPr>
                <w:rFonts w:cs="Arial" w:ascii="Tahoma" w:hAnsi="Tahoma"/>
                <w:b/>
                <w:bCs/>
                <w:color w:val="000000"/>
                <w:sz w:val="20"/>
                <w:szCs w:val="20"/>
              </w:rPr>
            </w:r>
          </w:p>
        </w:tc>
        <w:tc>
          <w:tcPr>
            <w:tcW w:w="850" w:type="dxa"/>
            <w:gridSpan w:val="2"/>
            <w:tcBorders>
              <w:top w:val="nil"/>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Arial" w:ascii="Tahoma" w:hAnsi="Tahoma"/>
                <w:b/>
                <w:bCs/>
                <w:color w:val="000000"/>
                <w:sz w:val="20"/>
                <w:szCs w:val="20"/>
              </w:rPr>
            </w:pPr>
            <w:r>
              <w:rPr>
                <w:rFonts w:cs="Arial" w:ascii="Tahoma" w:hAnsi="Tahoma"/>
                <w:b/>
                <w:bCs/>
                <w:color w:val="000000"/>
                <w:sz w:val="20"/>
                <w:szCs w:val="20"/>
              </w:rPr>
            </w:r>
          </w:p>
        </w:tc>
        <w:tc>
          <w:tcPr>
            <w:tcW w:w="1131" w:type="dxa"/>
            <w:gridSpan w:val="2"/>
            <w:tcBorders>
              <w:top w:val="nil"/>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color w:val="000000"/>
                <w:sz w:val="20"/>
                <w:szCs w:val="20"/>
              </w:rPr>
            </w:pPr>
            <w:r>
              <w:rPr>
                <w:rFonts w:cs="Arial" w:ascii="Tahoma" w:hAnsi="Tahoma"/>
                <w:color w:val="000000"/>
                <w:sz w:val="20"/>
                <w:szCs w:val="20"/>
              </w:rPr>
            </w:r>
          </w:p>
        </w:tc>
        <w:tc>
          <w:tcPr>
            <w:tcW w:w="11337" w:type="dxa"/>
            <w:gridSpan w:val="23"/>
            <w:tcBorders>
              <w:top w:val="nil"/>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MYCIE I SUSZENIE WÓZKÓW</w:t>
            </w:r>
          </w:p>
        </w:tc>
        <w:tc>
          <w:tcPr>
            <w:tcW w:w="1566" w:type="dxa"/>
            <w:tcBorders>
              <w:top w:val="nil"/>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Arial" w:ascii="Tahoma" w:hAnsi="Tahoma"/>
                <w:b/>
                <w:bCs/>
                <w:color w:val="000000"/>
                <w:sz w:val="20"/>
                <w:szCs w:val="20"/>
              </w:rPr>
            </w:pPr>
            <w:r>
              <w:rPr>
                <w:rFonts w:cs="Arial" w:ascii="Tahoma" w:hAnsi="Tahoma"/>
                <w:b/>
                <w:bCs/>
                <w:color w:val="000000"/>
                <w:sz w:val="20"/>
                <w:szCs w:val="20"/>
              </w:rPr>
            </w:r>
          </w:p>
        </w:tc>
      </w:tr>
      <w:tr>
        <w:trPr>
          <w:trHeight w:val="348" w:hRule="atLeast"/>
          <w:cantSplit w:val="false"/>
        </w:trPr>
        <w:tc>
          <w:tcPr>
            <w:tcW w:w="1980" w:type="dxa"/>
            <w:gridSpan w:val="4"/>
            <w:tcBorders>
              <w:top w:val="single" w:sz="12"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Urządzenie do ręcznego mycia wózków z dozownikiem środka myjąco-dezynfekującego WorldChem, uchwyt ścienny na kanistry</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66" w:hRule="atLeast"/>
          <w:cantSplit w:val="false"/>
        </w:trPr>
        <w:tc>
          <w:tcPr>
            <w:tcW w:w="1980" w:type="dxa"/>
            <w:gridSpan w:val="4"/>
            <w:tcBorders>
              <w:top w:val="nil"/>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Pistolet do suszenia sprężonym powietrzem wraz z wężem spiralnym o długości 5÷10 m. Wykonany z materiału odpornego na działanie korozji</w:t>
            </w:r>
          </w:p>
        </w:tc>
        <w:tc>
          <w:tcPr>
            <w:tcW w:w="1130"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nil"/>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980" w:type="dxa"/>
            <w:gridSpan w:val="4"/>
            <w:tcBorders>
              <w:top w:val="nil"/>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Kotara z pasków pcv na szerokosci 145 cm</w:t>
            </w:r>
          </w:p>
        </w:tc>
        <w:tc>
          <w:tcPr>
            <w:tcW w:w="1130"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nil"/>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Arial" w:ascii="Tahoma" w:hAnsi="Tahoma"/>
                <w:b/>
                <w:bCs/>
                <w:color w:val="000000"/>
                <w:sz w:val="20"/>
                <w:szCs w:val="20"/>
              </w:rPr>
            </w:pPr>
            <w:r>
              <w:rPr>
                <w:rFonts w:cs="Arial" w:ascii="Tahoma" w:hAnsi="Tahoma"/>
                <w:b/>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color w:val="000000"/>
                <w:sz w:val="20"/>
                <w:szCs w:val="20"/>
              </w:rPr>
            </w:pPr>
            <w:r>
              <w:rPr>
                <w:rFonts w:cs="Arial" w:ascii="Tahoma" w:hAnsi="Tahoma"/>
                <w:color w:val="000000"/>
                <w:sz w:val="20"/>
                <w:szCs w:val="20"/>
              </w:rPr>
            </w:r>
          </w:p>
        </w:tc>
        <w:tc>
          <w:tcPr>
            <w:tcW w:w="12903" w:type="dxa"/>
            <w:gridSpan w:val="24"/>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EKSPEDYCJA MATERIAŁÓW STERYLNYCH</w:t>
            </w:r>
          </w:p>
        </w:tc>
      </w:tr>
      <w:tr>
        <w:trPr>
          <w:trHeight w:val="405" w:hRule="atLeast"/>
          <w:cantSplit w:val="false"/>
        </w:trPr>
        <w:tc>
          <w:tcPr>
            <w:tcW w:w="1980" w:type="dxa"/>
            <w:gridSpan w:val="4"/>
            <w:tcBorders>
              <w:top w:val="single" w:sz="6" w:space="0" w:color="00000A"/>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Stół roboczy wykonany ze stali kwasoodpornej. Blat roboczy wykonany z blachy o grubości 1,5÷2 mm usztywniony od spodu elementami metalowymi. Przednia krawędź blatu ukształtowana w sposób zapobiegający ściekaniu płynów z blatu.Tylna krawędź blatu zakończona rantem wygiętym w górę z blachy stanowiącej blat roboczy. Rant wykonany z dwóch poszyć blachy o wysokości 50 mm (±10%). Elementy nośne szkieletu wykonane z profili kwadratowych 40x40x1,25 (±5%).</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Wymiary: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długość 100 cm,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szerokość 65,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wysokość 90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Stopki nóg wykonane z tworzywa sztucznego z możliwością regulacji w zakresie ± 15 mm.</w:t>
            </w:r>
          </w:p>
        </w:tc>
        <w:tc>
          <w:tcPr>
            <w:tcW w:w="1130"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Arial" w:ascii="Tahoma" w:hAnsi="Tahoma"/>
                <w:b/>
                <w:bCs/>
                <w:color w:val="000000"/>
                <w:sz w:val="20"/>
                <w:szCs w:val="20"/>
              </w:rPr>
            </w:pPr>
            <w:r>
              <w:rPr>
                <w:rFonts w:cs="Arial" w:ascii="Tahoma" w:hAnsi="Tahoma"/>
                <w:b/>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Arial" w:ascii="Tahoma" w:hAnsi="Tahoma"/>
                <w:b/>
                <w:bCs/>
                <w:color w:val="000000"/>
                <w:sz w:val="20"/>
                <w:szCs w:val="20"/>
              </w:rPr>
            </w:pPr>
            <w:r>
              <w:rPr>
                <w:rFonts w:cs="Arial"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color w:val="000000"/>
                <w:sz w:val="20"/>
                <w:szCs w:val="20"/>
              </w:rPr>
            </w:pPr>
            <w:r>
              <w:rPr>
                <w:rFonts w:cs="Arial" w:ascii="Tahoma" w:hAnsi="Tahoma"/>
                <w:color w:val="000000"/>
                <w:sz w:val="20"/>
                <w:szCs w:val="20"/>
              </w:rPr>
            </w:r>
          </w:p>
        </w:tc>
        <w:tc>
          <w:tcPr>
            <w:tcW w:w="9069" w:type="dxa"/>
            <w:gridSpan w:val="1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STREFA STERYLNA</w:t>
            </w:r>
          </w:p>
        </w:tc>
        <w:tc>
          <w:tcPr>
            <w:tcW w:w="1128" w:type="dxa"/>
            <w:gridSpan w:val="4"/>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
                <w:bCs/>
                <w:color w:val="000000"/>
                <w:sz w:val="20"/>
                <w:szCs w:val="20"/>
              </w:rPr>
            </w:pPr>
            <w:r>
              <w:rPr>
                <w:rFonts w:cs="Arial" w:ascii="Tahoma" w:hAnsi="Tahoma"/>
                <w:b/>
                <w:bCs/>
                <w:color w:val="000000"/>
                <w:sz w:val="20"/>
                <w:szCs w:val="20"/>
              </w:rPr>
            </w:r>
          </w:p>
        </w:tc>
        <w:tc>
          <w:tcPr>
            <w:tcW w:w="1132"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
                <w:bCs/>
                <w:color w:val="000000"/>
                <w:sz w:val="20"/>
                <w:szCs w:val="20"/>
              </w:rPr>
            </w:pPr>
            <w:r>
              <w:rPr>
                <w:rFonts w:cs="Arial" w:ascii="Tahoma" w:hAnsi="Tahoma"/>
                <w:b/>
                <w:bCs/>
                <w:color w:val="000000"/>
                <w:sz w:val="20"/>
                <w:szCs w:val="20"/>
              </w:rPr>
            </w:r>
          </w:p>
        </w:tc>
        <w:tc>
          <w:tcPr>
            <w:tcW w:w="1574" w:type="dxa"/>
            <w:gridSpan w:val="3"/>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Arial" w:ascii="Tahoma" w:hAnsi="Tahoma"/>
                <w:b/>
                <w:bCs/>
                <w:color w:val="000000"/>
                <w:sz w:val="20"/>
                <w:szCs w:val="20"/>
              </w:rPr>
            </w:pPr>
            <w:r>
              <w:rPr>
                <w:rFonts w:cs="Arial" w:ascii="Tahoma" w:hAnsi="Tahoma"/>
                <w:b/>
                <w:bCs/>
                <w:color w:val="000000"/>
                <w:sz w:val="20"/>
                <w:szCs w:val="20"/>
              </w:rPr>
            </w:r>
          </w:p>
        </w:tc>
      </w:tr>
      <w:tr>
        <w:trPr>
          <w:trHeight w:val="348" w:hRule="atLeast"/>
          <w:cantSplit w:val="false"/>
        </w:trPr>
        <w:tc>
          <w:tcPr>
            <w:tcW w:w="1980" w:type="dxa"/>
            <w:gridSpan w:val="4"/>
            <w:tcBorders>
              <w:top w:val="single" w:sz="12" w:space="0" w:color="00000A"/>
              <w:left w:val="single" w:sz="12" w:space="0" w:color="00000A"/>
              <w:bottom w:val="single" w:sz="6" w:space="0" w:color="00000A"/>
              <w:insideH w:val="single" w:sz="6" w:space="0" w:color="00000A"/>
              <w:right w:val="nil"/>
              <w:insideV w:val="nil"/>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Regał magazynowy "METRO", pojedynczy, L=1220 mm, B = 610 mm, H=1820 mm. Półki ażurowe, chromowane.</w:t>
            </w:r>
          </w:p>
        </w:tc>
        <w:tc>
          <w:tcPr>
            <w:tcW w:w="1130" w:type="dxa"/>
            <w:gridSpan w:val="2"/>
            <w:tcBorders>
              <w:top w:val="single" w:sz="12" w:space="0" w:color="00000A"/>
              <w:left w:val="single" w:sz="6" w:space="0" w:color="00000A"/>
              <w:bottom w:val="single" w:sz="6" w:space="0" w:color="00000A"/>
              <w:insideH w:val="single" w:sz="6" w:space="0" w:color="00000A"/>
              <w:right w:val="nil"/>
              <w:insideV w:val="nil"/>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3</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nil"/>
              <w:insideH w:val="nil"/>
              <w:right w:val="nil"/>
              <w:insideV w:val="nil"/>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50" w:type="dxa"/>
            <w:gridSpan w:val="2"/>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9069" w:type="dxa"/>
            <w:gridSpan w:val="12"/>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ŚLUZA FARTUCHOWA</w:t>
            </w:r>
          </w:p>
        </w:tc>
        <w:tc>
          <w:tcPr>
            <w:tcW w:w="1128" w:type="dxa"/>
            <w:gridSpan w:val="4"/>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132" w:type="dxa"/>
            <w:gridSpan w:val="5"/>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574" w:type="dxa"/>
            <w:gridSpan w:val="3"/>
            <w:tcBorders>
              <w:top w:val="single" w:sz="12" w:space="0" w:color="00000A"/>
              <w:left w:val="nil"/>
              <w:bottom w:val="nil"/>
              <w:insideH w:val="nil"/>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r>
      <w:tr>
        <w:trPr>
          <w:trHeight w:val="581" w:hRule="atLeast"/>
          <w:cantSplit w:val="false"/>
        </w:trPr>
        <w:tc>
          <w:tcPr>
            <w:tcW w:w="1980" w:type="dxa"/>
            <w:gridSpan w:val="4"/>
            <w:tcBorders>
              <w:top w:val="single" w:sz="12"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Wieszak naścienny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 wykonanie: metalowy, odporny na korozję z powłoką chromowaną</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 miejsca mocowania do ściany niewidoczne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 ilość zaczepów: cztery</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980" w:type="dxa"/>
            <w:gridSpan w:val="4"/>
            <w:tcBorders>
              <w:top w:val="single" w:sz="6" w:space="0" w:color="00000A"/>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półka 600x300x200</w:t>
            </w:r>
          </w:p>
        </w:tc>
        <w:tc>
          <w:tcPr>
            <w:tcW w:w="1130"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814" w:hRule="atLeast"/>
          <w:cantSplit w:val="false"/>
        </w:trPr>
        <w:tc>
          <w:tcPr>
            <w:tcW w:w="1980" w:type="dxa"/>
            <w:gridSpan w:val="4"/>
            <w:tcBorders>
              <w:top w:val="single" w:sz="6"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Zestaw umywalkowy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kosz na śmieci, pedałowy, wykonany ze stali nierdzewnej, pojemność 120 l.</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dozownik mydła w płynie, system zamknięty, bezdotykowy, pojemność 1,3 l. opakowanie butelka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pojemnik na ręczniki papierowe,</w:t>
            </w:r>
          </w:p>
        </w:tc>
        <w:tc>
          <w:tcPr>
            <w:tcW w:w="1130"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Arial" w:ascii="Tahoma" w:hAnsi="Tahoma"/>
                <w:b/>
                <w:bCs/>
                <w:color w:val="000000"/>
                <w:sz w:val="20"/>
                <w:szCs w:val="20"/>
              </w:rPr>
            </w:pPr>
            <w:r>
              <w:rPr>
                <w:rFonts w:cs="Arial" w:ascii="Tahoma" w:hAnsi="Tahoma"/>
                <w:b/>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Arial" w:ascii="Tahoma" w:hAnsi="Tahoma"/>
                <w:b/>
                <w:bCs/>
                <w:color w:val="000000"/>
                <w:sz w:val="20"/>
                <w:szCs w:val="20"/>
              </w:rPr>
            </w:pPr>
            <w:r>
              <w:rPr>
                <w:rFonts w:cs="Arial"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color w:val="000000"/>
                <w:sz w:val="20"/>
                <w:szCs w:val="20"/>
              </w:rPr>
            </w:pPr>
            <w:r>
              <w:rPr>
                <w:rFonts w:cs="Arial" w:ascii="Tahoma" w:hAnsi="Tahoma"/>
                <w:color w:val="000000"/>
                <w:sz w:val="20"/>
                <w:szCs w:val="20"/>
              </w:rPr>
            </w:r>
          </w:p>
        </w:tc>
        <w:tc>
          <w:tcPr>
            <w:tcW w:w="5808"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WC</w:t>
            </w:r>
          </w:p>
        </w:tc>
        <w:tc>
          <w:tcPr>
            <w:tcW w:w="113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Arial" w:ascii="Tahoma" w:hAnsi="Tahoma"/>
                <w:b/>
                <w:bCs/>
                <w:color w:val="000000"/>
                <w:sz w:val="20"/>
                <w:szCs w:val="20"/>
              </w:rPr>
            </w:pPr>
            <w:r>
              <w:rPr>
                <w:rFonts w:cs="Arial"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
                <w:bCs/>
                <w:color w:val="000000"/>
                <w:sz w:val="20"/>
                <w:szCs w:val="20"/>
              </w:rPr>
            </w:pPr>
            <w:r>
              <w:rPr>
                <w:rFonts w:cs="Arial" w:ascii="Tahoma" w:hAnsi="Tahoma"/>
                <w:b/>
                <w:bCs/>
                <w:color w:val="000000"/>
                <w:sz w:val="20"/>
                <w:szCs w:val="20"/>
              </w:rPr>
            </w:r>
          </w:p>
        </w:tc>
        <w:tc>
          <w:tcPr>
            <w:tcW w:w="989" w:type="dxa"/>
            <w:gridSpan w:val="3"/>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
                <w:bCs/>
                <w:color w:val="000000"/>
                <w:sz w:val="20"/>
                <w:szCs w:val="20"/>
              </w:rPr>
            </w:pPr>
            <w:r>
              <w:rPr>
                <w:rFonts w:cs="Arial" w:ascii="Tahoma" w:hAnsi="Tahoma"/>
                <w:b/>
                <w:bCs/>
                <w:color w:val="000000"/>
                <w:sz w:val="20"/>
                <w:szCs w:val="20"/>
              </w:rPr>
            </w:r>
          </w:p>
        </w:tc>
        <w:tc>
          <w:tcPr>
            <w:tcW w:w="1129" w:type="dxa"/>
            <w:gridSpan w:val="4"/>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
                <w:bCs/>
                <w:color w:val="000000"/>
                <w:sz w:val="20"/>
                <w:szCs w:val="20"/>
              </w:rPr>
            </w:pPr>
            <w:r>
              <w:rPr>
                <w:rFonts w:cs="Arial" w:ascii="Tahoma" w:hAnsi="Tahoma"/>
                <w:b/>
                <w:bCs/>
                <w:color w:val="000000"/>
                <w:sz w:val="20"/>
                <w:szCs w:val="20"/>
              </w:rPr>
            </w:r>
          </w:p>
        </w:tc>
        <w:tc>
          <w:tcPr>
            <w:tcW w:w="1132"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
                <w:bCs/>
                <w:color w:val="000000"/>
                <w:sz w:val="20"/>
                <w:szCs w:val="20"/>
              </w:rPr>
            </w:pPr>
            <w:r>
              <w:rPr>
                <w:rFonts w:cs="Arial" w:ascii="Tahoma" w:hAnsi="Tahoma"/>
                <w:b/>
                <w:bCs/>
                <w:color w:val="000000"/>
                <w:sz w:val="20"/>
                <w:szCs w:val="20"/>
              </w:rPr>
            </w:r>
          </w:p>
        </w:tc>
        <w:tc>
          <w:tcPr>
            <w:tcW w:w="1584" w:type="dxa"/>
            <w:gridSpan w:val="6"/>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Arial" w:ascii="Tahoma" w:hAnsi="Tahoma"/>
                <w:b/>
                <w:bCs/>
                <w:color w:val="000000"/>
                <w:sz w:val="20"/>
                <w:szCs w:val="20"/>
              </w:rPr>
            </w:pPr>
            <w:r>
              <w:rPr>
                <w:rFonts w:cs="Arial" w:ascii="Tahoma" w:hAnsi="Tahoma"/>
                <w:b/>
                <w:bCs/>
                <w:color w:val="000000"/>
                <w:sz w:val="20"/>
                <w:szCs w:val="20"/>
              </w:rPr>
            </w:r>
          </w:p>
        </w:tc>
      </w:tr>
      <w:tr>
        <w:trPr>
          <w:trHeight w:val="466" w:hRule="atLeast"/>
          <w:cantSplit w:val="false"/>
        </w:trPr>
        <w:tc>
          <w:tcPr>
            <w:tcW w:w="1980" w:type="dxa"/>
            <w:gridSpan w:val="4"/>
            <w:tcBorders>
              <w:top w:val="single" w:sz="12"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Zestaw higieniczny WC:</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szczotka WC – do zawieszenia na ścianie,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kosz z pokrywą otwieraną pedałem nożnym. Pojemność 10÷15 litrów</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698" w:hRule="atLeast"/>
          <w:cantSplit w:val="false"/>
        </w:trPr>
        <w:tc>
          <w:tcPr>
            <w:tcW w:w="1980" w:type="dxa"/>
            <w:gridSpan w:val="4"/>
            <w:tcBorders>
              <w:top w:val="single" w:sz="6"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Zestaw umywalkowy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kosz na śmieci,pedałowy, wykonany ze stali nierdzewnej, pojemność 60 l.</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dozownik mydła w płynie, bezdotykowy,  opakowanie butelka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pojemnik na ręczniki papierowe,</w:t>
            </w:r>
          </w:p>
        </w:tc>
        <w:tc>
          <w:tcPr>
            <w:tcW w:w="1130"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nil"/>
              <w:insideH w:val="nil"/>
              <w:right w:val="nil"/>
              <w:insideV w:val="nil"/>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50" w:type="dxa"/>
            <w:gridSpan w:val="2"/>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9069" w:type="dxa"/>
            <w:gridSpan w:val="12"/>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ŚLUZA FARTUCHOWA</w:t>
            </w:r>
          </w:p>
        </w:tc>
        <w:tc>
          <w:tcPr>
            <w:tcW w:w="1128" w:type="dxa"/>
            <w:gridSpan w:val="4"/>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132" w:type="dxa"/>
            <w:gridSpan w:val="5"/>
            <w:tcBorders>
              <w:top w:val="single" w:sz="12" w:space="0" w:color="00000A"/>
              <w:left w:val="nil"/>
              <w:bottom w:val="nil"/>
              <w:insideH w:val="nil"/>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574" w:type="dxa"/>
            <w:gridSpan w:val="3"/>
            <w:tcBorders>
              <w:top w:val="single" w:sz="12" w:space="0" w:color="00000A"/>
              <w:left w:val="nil"/>
              <w:bottom w:val="nil"/>
              <w:insideH w:val="nil"/>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r>
      <w:tr>
        <w:trPr>
          <w:trHeight w:val="581" w:hRule="atLeast"/>
          <w:cantSplit w:val="false"/>
        </w:trPr>
        <w:tc>
          <w:tcPr>
            <w:tcW w:w="1980" w:type="dxa"/>
            <w:gridSpan w:val="4"/>
            <w:tcBorders>
              <w:top w:val="single" w:sz="12"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Wieszak naścienny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 wykonanie: metalowy, odporny na korozję z powłoką chromowaną</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 miejsca mocowania do ściany niewidoczne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 ilość zaczepów: cztery</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980" w:type="dxa"/>
            <w:gridSpan w:val="4"/>
            <w:tcBorders>
              <w:top w:val="single" w:sz="6" w:space="0" w:color="00000A"/>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półka 600x300x200</w:t>
            </w:r>
          </w:p>
        </w:tc>
        <w:tc>
          <w:tcPr>
            <w:tcW w:w="1130"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814" w:hRule="atLeast"/>
          <w:cantSplit w:val="false"/>
        </w:trPr>
        <w:tc>
          <w:tcPr>
            <w:tcW w:w="1980" w:type="dxa"/>
            <w:gridSpan w:val="4"/>
            <w:tcBorders>
              <w:top w:val="single" w:sz="6"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Zestaw umywalkowy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kosz na śmieci,pedałowy, wykonany ze stali nierdzewnej, pojemność 120 l.</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dozownik mydła w płynie, system zamknięty, bezdotykowy, pojemność 1,3 l. opakowanie butelka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pojemnik na ręczniki papierowe,</w:t>
            </w:r>
          </w:p>
        </w:tc>
        <w:tc>
          <w:tcPr>
            <w:tcW w:w="1130"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8077" w:type="dxa"/>
            <w:gridSpan w:val="8"/>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STREFA BRUDNA</w:t>
            </w:r>
          </w:p>
        </w:tc>
        <w:tc>
          <w:tcPr>
            <w:tcW w:w="991" w:type="dxa"/>
            <w:gridSpan w:val="3"/>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127" w:type="dxa"/>
            <w:gridSpan w:val="4"/>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132"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576" w:type="dxa"/>
            <w:gridSpan w:val="4"/>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r>
      <w:tr>
        <w:trPr>
          <w:trHeight w:val="233" w:hRule="atLeast"/>
          <w:cantSplit w:val="false"/>
        </w:trPr>
        <w:tc>
          <w:tcPr>
            <w:tcW w:w="1980" w:type="dxa"/>
            <w:gridSpan w:val="4"/>
            <w:tc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nil"/>
              <w:bottom w:val="nil"/>
              <w:insideH w:val="nil"/>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Stół roboczy zlewozmywakowy dwukomorowy z półką pod blatem wykonany ze stali kwasoodpornej. Komory położone z prawej/lewej strony. Wymiary komór 600x500x250 mm (±10%). Maskownica komór wykonana z blachy o grubości 1÷1,5 mm. Blat roboczy wykonany z blachy o grubości 1,5÷2 mm usztywniony od spodu elementami metalowymi. Przednia krawędź blatu ukształtowana w sposób zapobiegający ściekaniu płynów z blatu. Tylna krawędź blatu zakończona rantem wygiętym w górę z blachy stanowiącej blat roboczy. Rant o wysokości 50 mm  (±10%) wykonany z dwóch poszyć blachy. Pełna półka pod blatem wykonana z blachy o grubości 1÷1,5 mm, spawana do szkieletu wyposażona w usztywnienie wzdłużne. Przestrzeń pomiędzy posadzką a półką 20 cm (±10%). Elementy nośne szkieletu wykonane z profili kwadratowych 40x40x1,25 (±5%).</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Wymiary: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długość 180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szerokość 65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wysokość 90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Stopki nóg wykonane z tworzywa sztucznego z możliwością regulacji w zakresie</w:t>
            </w:r>
            <w:r>
              <w:rPr>
                <w:rFonts w:cs="Calibri" w:ascii="Tahoma" w:hAnsi="Tahoma"/>
                <w:color w:val="000000"/>
                <w:sz w:val="20"/>
                <w:szCs w:val="20"/>
              </w:rPr>
              <w:t>±</w:t>
            </w:r>
            <w:r>
              <w:rPr>
                <w:rFonts w:cs="Times New Roman" w:ascii="Tahoma" w:hAnsi="Tahoma"/>
                <w:color w:val="000000"/>
                <w:sz w:val="20"/>
                <w:szCs w:val="20"/>
              </w:rPr>
              <w:t>15 mm. Stół wyposażony w baterię.</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(Możliwość dostosowania wymiarów stołu do gabarytów pomieszczenia, a także zabudowania szafek pod blatem roboczym stołu).</w:t>
            </w:r>
          </w:p>
        </w:tc>
        <w:tc>
          <w:tcPr>
            <w:tcW w:w="113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139" w:hRule="atLeast"/>
          <w:cantSplit w:val="false"/>
        </w:trPr>
        <w:tc>
          <w:tcPr>
            <w:tcW w:w="1980" w:type="dxa"/>
            <w:gridSpan w:val="4"/>
            <w:tcBorders>
              <w:top w:val="single" w:sz="12"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Stół roboczy ociekowy wykonany ze stali nierdzewnej kwasoodpornej. Maskownica pod blatem na wzór maskownicy komór zlewozmywakowych wykonana z blachy o grubości 1÷1,5 mm. Blat roboczy wykonany z blachy o grubości 1,5÷2 mm usztywniony od spodu elementami metalowymi. Przednia krawędź blatu ukształtowana w sposób zapobiegający ściekaniu płynów z blatu. Tylna krawędź blatu zakończona rantem wygiętym w górę z blachy stanowiącej blat roboczy. Rant o wysokości 50 mm  (±10%) wykonany z dwóch poszyć blachy. Pełna półka pod blatem wykonana z blachy o grubości 1÷1,5 mm, spawana do szkieletu wyposażona w usztywnienie wzdłużne. Przestrzeń pomiędzy posadzką a półką 20 cm (±10%). Elementy nośne szkieletu wykonane z profili kwadratowych 40x40x1,25 (±5%).</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Wymiary: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długość 120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szerokość 65-70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wysokość 90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Stopki nóg wykonane z tworzywa sztucznego z możliwością regulacji w zakresie ± 15 mm.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(Możliwość dostosowania wymiarów stołu do gabarytów pomieszczenia).</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66"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nil"/>
              <w:insideV w:val="nil"/>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Stół roboczy z półką pod blatem L=900-1000, B=400-500 mm, H=dostosowana do wysokości okna podawczego, wykonany ze stali kwasoodpornej.</w:t>
            </w:r>
          </w:p>
        </w:tc>
        <w:tc>
          <w:tcPr>
            <w:tcW w:w="1130" w:type="dxa"/>
            <w:gridSpan w:val="2"/>
            <w:tcBorders>
              <w:top w:val="single" w:sz="6" w:space="0" w:color="00000A"/>
              <w:left w:val="single" w:sz="6" w:space="0" w:color="00000A"/>
              <w:bottom w:val="single" w:sz="6" w:space="0" w:color="00000A"/>
              <w:insideH w:val="single" w:sz="6" w:space="0" w:color="00000A"/>
              <w:right w:val="nil"/>
              <w:insideV w:val="nil"/>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66"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Pistolet z wymiennymi końcówkami do mycia ręcznego precyzyjnych narzędzi. Wykonany z materiału odpornego na działanie korozji. Mocowany do ściany</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581"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Pistolet bez wymiennych końcówek do oczyszczania sprężonym powietrzem precyzyjnych narzędzi. Wykonany z materiału odpornego na działanie korozji. Mocowany do ściany.</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279"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Wózek uniwersalny z blatem roboczym i półką pod blatem.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konstrukcja wykonana ze stali gatunku min. AISI 304,</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- 4 skrętne koła w tym 2 z blokadą, bieżnie kół oraz odbojniki wykonane z niebrudzącego materiału,</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Wymiary gabarytowe (±5%):</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długość 120 cm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szerokość 65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wysokość 90 cm,</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279" w:hRule="atLeast"/>
          <w:cantSplit w:val="false"/>
        </w:trPr>
        <w:tc>
          <w:tcPr>
            <w:tcW w:w="1980" w:type="dxa"/>
            <w:gridSpan w:val="4"/>
            <w:tcBorders>
              <w:top w:val="single" w:sz="6"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Stelaż na worek na odpady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konstrukcja oraz pokrywa wykonane ze stali gatunku min. AISI 304</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otwieranie pokrywy pedałem nożnym,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pojemność 1 worek - 120 l,</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podstawa wyposażona w 4 koła skrętne w tym 2 z hamulcami</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bieżnie kół wykonane z materiału niebrudzącego.</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wymiary (szer. głęb. x wys.): 380x440x700 mm ± 20 mm</w:t>
            </w:r>
          </w:p>
        </w:tc>
        <w:tc>
          <w:tcPr>
            <w:tcW w:w="1130"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t>2</w:t>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805" w:hRule="atLeast"/>
          <w:cantSplit w:val="false"/>
        </w:trPr>
        <w:tc>
          <w:tcPr>
            <w:tcW w:w="1980" w:type="dxa"/>
            <w:gridSpan w:val="4"/>
            <w:vMerge w:val="restart"/>
            <w:tcBorders>
              <w:top w:val="single" w:sz="12" w:space="0" w:color="00000A"/>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vMerge w:val="restart"/>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Myjnia ultradźwiękowa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Wymiary komory umożliwiające umieszczenie wewnątrz komory 1 tacę narzędziową zgodną z DIN 1/1.</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Myjnia izolowana akustycznie, wyposażona w pokrywę.</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Ogrzewana elektrycznie, przeznaczona do mycia ultradźwiękowego narzędzi chirurgicznych.</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Komora wykonana ze stali gatunku min. AISI 304.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Zasilanie elektryczne jednofazowe. Wymagana moc zasilania nie większa niż 3 kW.</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Sterowanie i kontrola pracy urządzenia za pomocą sterownika mikroprocesorowego.</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Częstotliwość ultradźwięków 35÷40 kHz.</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Funkcja automatycznej degazacji roztworu myjącego dla zapewnienia optymalnych warunków mycia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Temperatura procesu kontrolowana elektronicznie, nastawiana w zakresie do co najmniej 60ºC.</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Czas trwania procesu kontrolowana elektronicznie, nastawiana w zakresie do co najmniej 30 min.</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Powierzchnia czołowa myjni wykonana w sposób higienicznyłatwy do utrzymania w czystości i możliwa do dezynfekcji.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Urządzenie posiada deklarację zgodności z dyrektywami UE w tym z dyrektywą dotyczącą wyrobów medycznych 93/42/EEC. Urządzenie zgłoszone w Polsce w rejestrze wyrobów medycznych.</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Wyposażenie: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Pokrywa komory wykonana ze stali gatunku min. AISI 304. Ilość – 1 szt.</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Kosz załadowczy wykonany ze stali gatunku min. AISI 304. Ilość - 1 szt.</w:t>
            </w:r>
          </w:p>
        </w:tc>
        <w:tc>
          <w:tcPr>
            <w:tcW w:w="1130" w:type="dxa"/>
            <w:gridSpan w:val="2"/>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272" w:hRule="atLeast"/>
          <w:cantSplit w:val="false"/>
        </w:trPr>
        <w:tc>
          <w:tcPr>
            <w:tcW w:w="1980" w:type="dxa"/>
            <w:gridSpan w:val="4"/>
            <w:vMerge w:val="continue"/>
            <w:tcBorders>
              <w:top w:val="nil"/>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vMerge w:val="continue"/>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sz w:val="20"/>
                <w:szCs w:val="20"/>
              </w:rPr>
            </w:pPr>
            <w:r>
              <w:rPr>
                <w:rFonts w:cs="Times New Roman" w:ascii="Tahoma" w:hAnsi="Tahoma"/>
                <w:sz w:val="20"/>
                <w:szCs w:val="20"/>
              </w:rPr>
              <w:t>Okno podawcze przesuwne pionowo, prześwit po otwarciu min. 70x70 cm, napęd elektryczny, sterowanie z dwóch stron, szerokość okna max. 90 cm</w:t>
            </w:r>
          </w:p>
        </w:tc>
        <w:tc>
          <w:tcPr>
            <w:tcW w:w="1130" w:type="dxa"/>
            <w:gridSpan w:val="2"/>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4"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6941"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b/>
                <w:bCs/>
                <w:iCs/>
                <w:color w:val="000000"/>
                <w:sz w:val="20"/>
                <w:szCs w:val="20"/>
              </w:rPr>
            </w:pPr>
            <w:r>
              <w:rPr>
                <w:rFonts w:cs="Times New Roman" w:ascii="Tahoma" w:hAnsi="Tahoma"/>
                <w:b/>
                <w:bCs/>
                <w:iCs/>
                <w:color w:val="000000"/>
                <w:sz w:val="20"/>
                <w:szCs w:val="20"/>
              </w:rPr>
              <w:t>Myjnie-Dezynfektory:</w:t>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989" w:type="dxa"/>
            <w:gridSpan w:val="3"/>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4"/>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132"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579" w:type="dxa"/>
            <w:gridSpan w:val="5"/>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r>
      <w:tr>
        <w:trPr>
          <w:trHeight w:val="1046" w:hRule="atLeast"/>
          <w:cantSplit w:val="false"/>
        </w:trPr>
        <w:tc>
          <w:tcPr>
            <w:tcW w:w="1127" w:type="dxa"/>
            <w:tcBorders>
              <w:top w:val="nil"/>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50"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nil"/>
              <w:bottom w:val="nil"/>
              <w:insideH w:val="nil"/>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Myjnia dezynfektor – przelotowa Pojemność komory równa </w:t>
              <w:br/>
              <w:t>- 8 tac narzędziowych zgodnych ze standardem DIN 1/1 (220 dm3 ± 3%).</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Komora przelotowa, dwudrzwiowa, przeszklone drzwi komory (nie mniej niż 75% powierzchni drzwi).</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Drzwi uchylne, tworzące po otwarciu wygodny stolik do załadunku i rozładunku komory, na wysokości w zakresie min. 700 - 900 mm. Urządzenie zasilane i ogrzewane elektrycznie. Zasilanie elektryczne 400[V], moc urządzenia max. 12,5 kW. Komora myjni, elementy funkcjonalne (ramiona spryskujące, elementy grzejne) wykonanie ze stali gatunku min. AISI 316, obudowa – wykonanie ze stali gatunku min. AISI 304</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Wlot wody zimniej, ciepłej i uzdatnionej w górnej części komory. Spust wody z myjni po fazie procesu przy zastosowaniu pompy spustowej. Temperatura ścieku nie przekraczająca 60°C. Końcowe płukanie wodą uzdatnioną.</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Konstrukcja sterownika umożliwiająca połączenie razem z oferowanymi myjniami-dezynfektorami oraz sterylizatorami parowymi w komputerowy system do monitorowania procesów oraz ewidencji a także wyliczania kosztów obróbki. Wspólny wytwórca oferowanego urządzenia oraz oferowanego systemu komputerowej rejestracji pracy Centralnej Sterylizatorni.</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Cztery pompy dozujące, z możliwością określenia dozowania środka bezpośrednio z panelu sterującego dla każdego programu zawartego w sterowniku oddzielnie. Ilość pojemników na płynne środki chemiczne do umieszczenia wewnątrz urządzenia – min. 4 pojemniki po 5 l każdy. Pomiar ilości dozowanych środków przez każdą z pomp dozujących płynne środki chemiczne. Kontrola poziomu płynnych środków chemicznych w zbiornikach. Sterowanie i kontrola pracy urządzenia za pomocą sterownika mikroprocesorowego. Optyczna informacja o błędach i awariach. Procesy realizowane automatycznie bez potrzeby ingerencji ze strony użytkownika. Sterownik urządzenia wyposażony w wyświetlacz, na którym może być prezentowane nie mniej niż 20 znaków graficznych. Wbudowana drukarka parametrów cyklu po stronie rozładowczej. Komunikaty wyświetlane na monitorze w języku polskim w postaci tekstowej. Dostęp do ustawień parametrów procesu zabezpieczony kodem. Programy mycia dezynfekcji termicznej kontrolowane wg A0 oraz termiczno-chemicznej.</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Liczba programów mycia – dezynfekcji min. 5 wybieranych za pomocą 5 różnych klawiszy lub ekranu dotykowego.</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Fabryczny, odrębny program oczyszczający komorę, zbiornik oraz orurowanie wewnętrzne myjni dezynfektora z osadów mineralnych.</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Myjnia wyposażona w system kondensacji pary z powietrza usuwanego, nie wykorzystujący wody. Suszarka z możliwością nastawy temperatury i czasu, wyposażona w dwustopniowy system filtrów powietrza używanego do suszenia, w tym drugi stopień filtr absolutny. Automatyczne monitorowanie różnicy ciśnień filtra jałowego – sygnalizacja stanu awaryjnego. Układ odzysku ciepła z usuwanego powietrza suszącego służący do ogrzewania powietrza pobieranego do suszenia (wymiennik ciepła).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Konstrukcja urządzenia nie wymagająca stosowania specjalnych elementów montażowych lub konstrukcyjnych typu – cokół, fundament, wanna cokołowa.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Urządzenie posiada potwierdzenie deklaracji CE przez jednostkę notyfikowaną w krajach UE (oznakowanie CE z czterocyfrową notyfikacją, jednostka wymieniona w Dzienniku Urzędowym Unii Europejskiej).</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Konstrukcja i działanie myjni zgodne z PN-EN 15883 / EN 15883. Urządzenie zgłoszone w Polsce w rejestrze wyrobów medycznych.</w:t>
            </w:r>
          </w:p>
        </w:tc>
        <w:tc>
          <w:tcPr>
            <w:tcW w:w="1130"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2</w:t>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nil"/>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860" w:hRule="atLeast"/>
          <w:cantSplit w:val="false"/>
        </w:trPr>
        <w:tc>
          <w:tcPr>
            <w:tcW w:w="1127" w:type="dxa"/>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t>Wózek wsadowy do mycia i dezynfekcji narzędzi układanych na tacach narzędziowych o pojemności 8 tac DIN 1/1 (480x250x50 mm). Konstrukcja wózka zapewniająca mycie przedmiotów o wysokości większej niż wysokość pojedynczego poziomu mycia – demontaż wybranych poziomów mycia. Natrysk każdego poziomu z góry i z d ołu za pomocą obrotowych ramion natryskowych. Wózek wyposażony w demontowalne zakończenia ramion natryskowych umożliwiające okresowe czyszczenie wnętrza oraz przyłącza dla pojedynczych narzędzi tubularnych w standardzie Luer Lock - ilość przyłączy nie mniejsza niż ilość poziomów wózka.</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t>2</w:t>
            </w:r>
          </w:p>
        </w:tc>
        <w:tc>
          <w:tcPr>
            <w:tcW w:w="1131"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129" w:type="dxa"/>
            <w:gridSpan w:val="4"/>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i/>
                <w:iCs/>
                <w:color w:val="000000"/>
                <w:sz w:val="20"/>
                <w:szCs w:val="20"/>
              </w:rPr>
            </w:pPr>
            <w:r>
              <w:rPr>
                <w:rFonts w:cs="Times New Roman" w:ascii="Tahoma" w:hAnsi="Tahoma"/>
                <w:i/>
                <w:iCs/>
                <w:color w:val="000000"/>
                <w:sz w:val="20"/>
                <w:szCs w:val="20"/>
              </w:rPr>
            </w:r>
          </w:p>
        </w:tc>
        <w:tc>
          <w:tcPr>
            <w:tcW w:w="1132" w:type="dxa"/>
            <w:gridSpan w:val="5"/>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584" w:type="dxa"/>
            <w:gridSpan w:val="6"/>
            <w:tcBorders>
              <w:top w:val="single" w:sz="6" w:space="0" w:color="00000A"/>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r>
      <w:tr>
        <w:trPr>
          <w:trHeight w:val="698" w:hRule="atLeast"/>
          <w:cantSplit w:val="false"/>
        </w:trPr>
        <w:tc>
          <w:tcPr>
            <w:tcW w:w="1127" w:type="dxa"/>
            <w:tcBorders>
              <w:top w:val="single" w:sz="6"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t xml:space="preserve">Wsad do mycia i dezynfekcji narzędzi laparoskopowych o pojemności min. 2 zestawów laparoskopowych wyposażony w min. 30 przyłączy dla narzędzi tubularnych. Możliwość umieszczenia co najmniej 2 tac narzędziowych DIN 1/1 (480x250x50 mm). </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t>1</w:t>
            </w:r>
          </w:p>
        </w:tc>
        <w:tc>
          <w:tcPr>
            <w:tcW w:w="1131"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129" w:type="dxa"/>
            <w:gridSpan w:val="4"/>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i/>
                <w:iCs/>
                <w:color w:val="000000"/>
                <w:sz w:val="20"/>
                <w:szCs w:val="20"/>
              </w:rPr>
            </w:pPr>
            <w:r>
              <w:rPr>
                <w:rFonts w:cs="Times New Roman" w:ascii="Tahoma" w:hAnsi="Tahoma"/>
                <w:i/>
                <w:iCs/>
                <w:color w:val="000000"/>
                <w:sz w:val="20"/>
                <w:szCs w:val="20"/>
              </w:rPr>
            </w:r>
          </w:p>
        </w:tc>
        <w:tc>
          <w:tcPr>
            <w:tcW w:w="1132" w:type="dxa"/>
            <w:gridSpan w:val="5"/>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584" w:type="dxa"/>
            <w:gridSpan w:val="6"/>
            <w:tcBorders>
              <w:top w:val="nil"/>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r>
      <w:tr>
        <w:trPr>
          <w:trHeight w:val="180" w:hRule="atLeast"/>
          <w:cantSplit w:val="false"/>
        </w:trPr>
        <w:tc>
          <w:tcPr>
            <w:tcW w:w="1127" w:type="dxa"/>
            <w:tcBorders>
              <w:top w:val="nil"/>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1"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ascii="Tahoma" w:hAnsi="Tahoma"/>
                <w:b/>
                <w:sz w:val="20"/>
                <w:szCs w:val="20"/>
              </w:rPr>
            </w:pPr>
            <w:r>
              <w:rPr>
                <w:rFonts w:ascii="Tahoma" w:hAnsi="Tahoma"/>
                <w:b/>
                <w:sz w:val="20"/>
                <w:szCs w:val="20"/>
              </w:rPr>
              <w:t>POMIESZCZENIE  PAKIETOWANIA  BIELIZNY</w:t>
            </w:r>
          </w:p>
        </w:tc>
        <w:tc>
          <w:tcPr>
            <w:tcW w:w="1130"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29"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584" w:type="dxa"/>
            <w:gridSpan w:val="6"/>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r>
      <w:tr>
        <w:trPr>
          <w:trHeight w:val="870" w:hRule="atLeast"/>
          <w:cantSplit w:val="false"/>
        </w:trPr>
        <w:tc>
          <w:tcPr>
            <w:tcW w:w="1127" w:type="dxa"/>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sz w:val="20"/>
                <w:szCs w:val="20"/>
              </w:rPr>
            </w:pPr>
            <w:r>
              <w:rPr>
                <w:rFonts w:cs="Times New Roman" w:ascii="Tahoma" w:hAnsi="Tahoma"/>
                <w:sz w:val="20"/>
                <w:szCs w:val="20"/>
              </w:rPr>
              <w:t>Stół do bielizny z podświetlanym blatem, wymiary (±10%): długość 200 cm, szerokość 140 cm, wysokość 90 cm. Rama stołu wykonana ze stali kwasoodpornej z profilu minimum 30x30x1, 5 mm. Blat o grubości min. 20 mm wykonany z płyty laminowanej o matowej powierzchni (redukcja refleksów świetlnych na powierzchni stołu). Podświetlany fragment blatu o powierzchni min. 20% powierzchni całego stołu. Gładkie obrzeża blatu wykonane z materiału odpornego na działanie roztworów środków do dezynfekcji powierzchniowej, Stopki nóg wykonane z tworzywa sztucznego z możliwością regulacji w zakresie ± 10 mm.</w:t>
            </w:r>
          </w:p>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29"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584" w:type="dxa"/>
            <w:gridSpan w:val="6"/>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r>
      <w:tr>
        <w:trPr>
          <w:trHeight w:val="818" w:hRule="atLeast"/>
          <w:cantSplit w:val="false"/>
        </w:trPr>
        <w:tc>
          <w:tcPr>
            <w:tcW w:w="1127" w:type="dxa"/>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sz w:val="20"/>
                <w:szCs w:val="20"/>
              </w:rPr>
            </w:pPr>
            <w:r>
              <w:rPr>
                <w:rFonts w:cs="Times New Roman" w:ascii="Tahoma" w:hAnsi="Tahoma"/>
                <w:sz w:val="20"/>
                <w:szCs w:val="20"/>
              </w:rPr>
              <w:t>Stół do pracy, wymiary (±10%): długość 120 cm, szerokość 70 cm, wysokość 90 cm. Rama stołu wykonana ze stali kwasoodpornej z profilu minimum 30x30x1, 5 mm. Blat o grubości min. 20 mm wykonany z płyty laminowanej o matowej powierzchni (redukcja refleksów świetlnych na powierzchni stołu). Gładkie obrzeża blatu wykonane z materiału odpornego na działanie roztworów środków do dezynfekcji powierzchniowej. Stopki nóg wykonane z tworzywa sztucznego z możliwością regulacji w zakresie ± 10 mm..</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29"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584" w:type="dxa"/>
            <w:gridSpan w:val="6"/>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r>
      <w:tr>
        <w:trPr>
          <w:trHeight w:val="795" w:hRule="atLeast"/>
          <w:cantSplit w:val="false"/>
        </w:trPr>
        <w:tc>
          <w:tcPr>
            <w:tcW w:w="1127" w:type="dxa"/>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sz w:val="20"/>
                <w:szCs w:val="20"/>
              </w:rPr>
            </w:pPr>
            <w:r>
              <w:rPr>
                <w:rFonts w:cs="Times New Roman" w:ascii="Tahoma" w:hAnsi="Tahoma"/>
                <w:sz w:val="20"/>
                <w:szCs w:val="20"/>
              </w:rPr>
              <w:t>Dystrybutor podwójny taśmy samoprzylepnej. - podstawa zabezpieczona przed przesuwaniem się po powierzchni stołu podczas odwijania i odrywania taśmy z rolki. - konstrukcja wykonana z materiału zabezpieczonego przed działaniem korozji</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29"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584" w:type="dxa"/>
            <w:gridSpan w:val="6"/>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r>
      <w:tr>
        <w:trPr>
          <w:trHeight w:val="570" w:hRule="atLeast"/>
          <w:cantSplit w:val="false"/>
        </w:trPr>
        <w:tc>
          <w:tcPr>
            <w:tcW w:w="1127" w:type="dxa"/>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sz w:val="20"/>
                <w:szCs w:val="20"/>
              </w:rPr>
            </w:pPr>
            <w:r>
              <w:rPr>
                <w:rFonts w:cs="Times New Roman" w:ascii="Tahoma" w:hAnsi="Tahoma"/>
                <w:sz w:val="20"/>
                <w:szCs w:val="20"/>
              </w:rPr>
              <w:t>Wózek do składowania i transportu arkuszy papieru do pakietowania - 4 ramy o wielkości umożliwiającej składowanie papieru o wymiarach arkusza 120 x 120 cm, - konstrukcja wykonana ze stali kwasoodpornej, - 4 skrętne koła w tym 2 z blokadą, bieżnie kół wykonane z niebrudzącego materiału</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29"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584" w:type="dxa"/>
            <w:gridSpan w:val="6"/>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r>
      <w:tr>
        <w:trPr>
          <w:trHeight w:val="600" w:hRule="atLeast"/>
          <w:cantSplit w:val="false"/>
        </w:trPr>
        <w:tc>
          <w:tcPr>
            <w:tcW w:w="1127" w:type="dxa"/>
            <w:tcBorders>
              <w:top w:val="single" w:sz="2" w:space="0" w:color="00000A"/>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tcBorders>
              <w:top w:val="single" w:sz="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1" w:type="dxa"/>
            <w:gridSpan w:val="2"/>
            <w:tcBorders>
              <w:top w:val="single" w:sz="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sz w:val="20"/>
                <w:szCs w:val="20"/>
              </w:rPr>
            </w:pPr>
            <w:r>
              <w:rPr>
                <w:rFonts w:cs="Times New Roman" w:ascii="Tahoma" w:hAnsi="Tahoma"/>
                <w:sz w:val="20"/>
                <w:szCs w:val="20"/>
              </w:rPr>
              <w:t>Krzesło robocze:- pneumatyczna regulacja wysokości siedziska, - podstawa wyposażona w kółka, bieżnie kół wykonane z niebrudzącego materiału.- podparcie dla nóg na całym obwodzie, - regulowany kąt ustawienia oparcia, - powierzchnie zewnętrzne krzesła odporne na działanie roztworów środków do dezynfekcji powierzchniowej. 2 7.6 Uniwersalny regał magazynowy wykonany z chromowanej stali. Odporny na korozję. Półki ażurowe – 5 szt. Możliwość regulacji położenia półek. Stopki nóg wykonane z tworzywa sztucznego z możliwością regulacji w zakresie ± 1cm. Wymiary gabarytow(± 2cm): długość 120 cm, głębokość 60 cm, wysokość 180 cm.</w:t>
            </w:r>
          </w:p>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r>
          </w:p>
        </w:tc>
        <w:tc>
          <w:tcPr>
            <w:tcW w:w="1130" w:type="dxa"/>
            <w:gridSpan w:val="2"/>
            <w:tcBorders>
              <w:top w:val="single" w:sz="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t>2</w:t>
            </w:r>
          </w:p>
        </w:tc>
        <w:tc>
          <w:tcPr>
            <w:tcW w:w="1131" w:type="dxa"/>
            <w:gridSpan w:val="2"/>
            <w:tcBorders>
              <w:top w:val="single" w:sz="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29" w:type="dxa"/>
            <w:gridSpan w:val="4"/>
            <w:tcBorders>
              <w:top w:val="single" w:sz="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2" w:type="dxa"/>
            <w:gridSpan w:val="5"/>
            <w:tcBorders>
              <w:top w:val="single" w:sz="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584" w:type="dxa"/>
            <w:gridSpan w:val="6"/>
            <w:tcBorders>
              <w:top w:val="single" w:sz="2" w:space="0" w:color="00000A"/>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10203" w:type="dxa"/>
            <w:gridSpan w:val="17"/>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b/>
                <w:bCs/>
                <w:color w:val="C0C0C0"/>
                <w:sz w:val="20"/>
                <w:szCs w:val="20"/>
              </w:rPr>
            </w:pPr>
            <w:r>
              <w:rPr>
                <w:rFonts w:cs="Times New Roman" w:ascii="Tahoma" w:hAnsi="Tahoma"/>
                <w:b/>
                <w:bCs/>
                <w:color w:val="C0C0C0"/>
                <w:sz w:val="20"/>
                <w:szCs w:val="20"/>
              </w:rPr>
              <w:t>STREFA ART. CZYSTYCH</w:t>
            </w:r>
          </w:p>
        </w:tc>
        <w:tc>
          <w:tcPr>
            <w:tcW w:w="1131"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569" w:type="dxa"/>
            <w:gridSpan w:val="2"/>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r>
      <w:tr>
        <w:trPr>
          <w:trHeight w:val="3175" w:hRule="atLeast"/>
          <w:cantSplit w:val="false"/>
        </w:trPr>
        <w:tc>
          <w:tcPr>
            <w:tcW w:w="1980" w:type="dxa"/>
            <w:gridSpan w:val="4"/>
            <w:tcBorders>
              <w:top w:val="single" w:sz="12"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Stół do kontroli i pakowania, wymiary (±10%):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długość 180 cm,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szerokość 70-75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wysokość 90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Wyposażenie: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nadstawka z dwiema półkami. Konstrukcja nadstawki i półek wykonana ze stali gatunku min. AISI 304.</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szafka szufladowa mocowana pod blatem stołu. Szuflada wykonana ze stali gatunku min. AISI 304. Front wykonany z płyty typu HPL o matowej powierzchni. Nie dopuszcza się stosowania płyty wiórowej okleinowanej.</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modułowy stojak na wykaz zestawów narzędziowych typu Tarifold wyposażony w min. 10 tablic formatu A4</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uchwyt do zawieszenia lampy z lupą powiększającą,</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uchwyt na monitor komputera PC.</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Rama stołu wykonana ze stali gatunku min. AISI 304 z profili zamkniętych o przekroju okrągłym. Podstawa wyposażona we wspornik poprzeczny stanowiący podporę dla stóp osoby pracującej przy stole w pozycji siedzącej. Blat o grubości min. 10 mm, wykonany z płyty typu HPL o matowej powierzchni. Nie dopuszcza się stosowania płyty wiórowej okleinowanej. Gładkie obrzeża blatu. Stopki nóg wykonane z tworzywa sztucznego z możliwością regulacji w zakresie ± 25 mm.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2</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62"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Krzesło robocze: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pneumatyczna regulacja wysokości siedziska,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podstawa wyposażona w kółka, bieżnie kół wykonane z tworzywa sztucznego z możlwością dezynfekcji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podparcie dla nóg na całym obwodzie,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regulowany kąt ustawienia oparcia,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powierzchnie zewnętrzne krzesła odporne na działanie roztworów środków do dezynfekcji powierzchniowej.</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2</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333333"/>
                <w:sz w:val="20"/>
                <w:szCs w:val="20"/>
              </w:rPr>
            </w:pPr>
            <w:r>
              <w:rPr>
                <w:rFonts w:cs="Times New Roman" w:ascii="Tahoma" w:hAnsi="Tahoma"/>
                <w:color w:val="333333"/>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r>
      <w:tr>
        <w:trPr>
          <w:trHeight w:val="1046" w:hRule="atLeast"/>
          <w:cantSplit w:val="false"/>
        </w:trPr>
        <w:tc>
          <w:tcPr>
            <w:tcW w:w="1980" w:type="dxa"/>
            <w:gridSpan w:val="4"/>
            <w:tcBorders>
              <w:top w:val="nil"/>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Regał uniwersalny wykonany z chromowanej stali. Odporny na korozję. Półki ażurowe – 5 szt. Możliwość regulacji położenia półek.</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Stopki nóg wykonane z tworzywa sztucznego z możliwością regulacji w zakresie 1cm.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Wymiary gabarytowe (± 2cm):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długość 90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głębokość 45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wysokość 180 cm,</w:t>
            </w:r>
          </w:p>
        </w:tc>
        <w:tc>
          <w:tcPr>
            <w:tcW w:w="1130"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nil"/>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512"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Dystrybutor rękawów foliowo-papierowych z obcinarką:</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możliwość ustawienia na stole lub zawieszenia na ścianie,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minimalna długość cięcia 90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zabudowana krawędź tnąca zabezpieczająca personel przed skaleczeniem,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skuteczne cięcie podczas przesuwania noża w obu kierunkach,</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maksymalna średnica rolki z rękawem foliowo-papierowym 220 mm,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konstrukcja wykonana ze stali gatunku min. AISI 304</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2</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814"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Lampa z podświetlaną soczewką</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średnica soczewki 200 mm (±10%),</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powiększenie minimalne +3 dioptrie,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podświetlenie soczewki,</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zasilanie 230V, 50 Hz,</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konstrukcja wykonana z materiału zabezpieczonego przed działaniem korozji,</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2</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3"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Odwijaraka do taśmy wskaźnikowej, możliwość umieszczenie dwóch taśm wskaźnikowych</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2</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48"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Wózek do transportu i składowania koszy w stosie, wykonanie ze stali nierdzewnej kwasoodpornej</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333333"/>
                <w:sz w:val="20"/>
                <w:szCs w:val="20"/>
              </w:rPr>
            </w:pPr>
            <w:r>
              <w:rPr>
                <w:rFonts w:cs="Times New Roman" w:ascii="Tahoma" w:hAnsi="Tahoma"/>
                <w:color w:val="333333"/>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r>
      <w:tr>
        <w:trPr>
          <w:trHeight w:val="1046" w:hRule="atLeast"/>
          <w:cantSplit w:val="false"/>
        </w:trPr>
        <w:tc>
          <w:tcPr>
            <w:tcW w:w="1980" w:type="dxa"/>
            <w:gridSpan w:val="4"/>
            <w:tcBorders>
              <w:top w:val="nil"/>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Wózek do składowania i transportu arkuszy papieru do pakietowania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- 4 ramy o wielkości umożliwiającej składowanie papieru o wymiarach arkusza 120 x 120 cm,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konstrukcja wykonana ze stali gatunku min. AISI 304 z profili zamkniętych o przekroju okrągłym,</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- 4 skrętne koła w tym 2 z blokadą, bieżnie kół wykonane z niebrudzącego materiału.</w:t>
            </w:r>
          </w:p>
        </w:tc>
        <w:tc>
          <w:tcPr>
            <w:tcW w:w="1130"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c>
          <w:tcPr>
            <w:tcW w:w="989" w:type="dxa"/>
            <w:gridSpan w:val="3"/>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c>
          <w:tcPr>
            <w:tcW w:w="1131" w:type="dxa"/>
            <w:gridSpan w:val="4"/>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333333"/>
                <w:sz w:val="20"/>
                <w:szCs w:val="20"/>
              </w:rPr>
            </w:pPr>
            <w:r>
              <w:rPr>
                <w:rFonts w:cs="Times New Roman" w:ascii="Tahoma" w:hAnsi="Tahoma"/>
                <w:color w:val="333333"/>
                <w:sz w:val="20"/>
                <w:szCs w:val="20"/>
              </w:rPr>
            </w:r>
          </w:p>
        </w:tc>
        <w:tc>
          <w:tcPr>
            <w:tcW w:w="1132" w:type="dxa"/>
            <w:gridSpan w:val="5"/>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c>
          <w:tcPr>
            <w:tcW w:w="1579" w:type="dxa"/>
            <w:gridSpan w:val="5"/>
            <w:tcBorders>
              <w:top w:val="nil"/>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333333"/>
                <w:sz w:val="20"/>
                <w:szCs w:val="20"/>
              </w:rPr>
            </w:pPr>
            <w:r>
              <w:rPr>
                <w:rFonts w:cs="Times New Roman" w:ascii="Tahoma" w:hAnsi="Tahoma"/>
                <w:color w:val="333333"/>
                <w:sz w:val="20"/>
                <w:szCs w:val="20"/>
              </w:rPr>
            </w:r>
          </w:p>
        </w:tc>
      </w:tr>
      <w:tr>
        <w:trPr>
          <w:trHeight w:val="233"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Pistolet SELECTA do mycia ręcznego i przedmuchiwania sprężonym powietrzem.</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26" w:hRule="atLeast"/>
          <w:cantSplit w:val="false"/>
        </w:trPr>
        <w:tc>
          <w:tcPr>
            <w:tcW w:w="1980" w:type="dxa"/>
            <w:gridSpan w:val="4"/>
            <w:tcBorders>
              <w:top w:val="single" w:sz="6"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nil"/>
              <w:bottom w:val="nil"/>
              <w:insideH w:val="nil"/>
              <w:right w:val="nil"/>
              <w:insideV w:val="nil"/>
            </w:tcBorders>
            <w:shd w:fill="FFFFFF" w:val="clear"/>
            <w:tcMar>
              <w:left w:w="70" w:type="dxa"/>
            </w:tcMar>
          </w:tcPr>
          <w:p>
            <w:pPr>
              <w:pStyle w:val="Normal"/>
              <w:spacing w:lineRule="auto" w:line="360" w:before="0" w:after="0"/>
              <w:rPr>
                <w:rFonts w:cs="Times New Roman" w:ascii="Tahoma" w:hAnsi="Tahoma"/>
                <w:iCs/>
                <w:color w:val="000000"/>
                <w:sz w:val="20"/>
                <w:szCs w:val="20"/>
              </w:rPr>
            </w:pPr>
            <w:r>
              <w:rPr>
                <w:rFonts w:cs="Times New Roman" w:ascii="Tahoma" w:hAnsi="Tahoma"/>
                <w:b/>
                <w:bCs/>
                <w:color w:val="000000"/>
                <w:sz w:val="20"/>
                <w:szCs w:val="20"/>
              </w:rPr>
              <w:t xml:space="preserve">Zgrzewarka </w:t>
            </w:r>
            <w:r>
              <w:rPr>
                <w:rFonts w:cs="Times New Roman" w:ascii="Tahoma" w:hAnsi="Tahoma"/>
                <w:color w:val="000000"/>
                <w:sz w:val="20"/>
                <w:szCs w:val="20"/>
              </w:rPr>
              <w:t>do opakowań (rękawów) papier - folia, regulowana temperatura zgrzewu (możliwość stosowania różnych rękawów - od różnych producentów), szerokość zgrzewu zgodna z normami CEN, mechanizm rotacyjny działania (zgrzew ciągły o dowolnej długości), regulacja szybkości zgrzewania w zakresie min.  8 – 10 m/min, funkcja wolnego startu napędu podczas rozpoczynania zgrzewania, zgrzewarka sterowana mikroprocesorowo, sterownik wyposażony w kolorowy ekran dotykowy, elektroniczna regulacja i kontrola temperatury w zakresie 100ºC do 200ºC, regulowana siła docisku w zakresie 40-100 N, wbudowana drukarka z 1 głowicą drukującą umożliwia drukowanie na opakowaniach podstawowych danych (oznaczenie wsadu, data pakowania, data gwarancji, itp.)</w:t>
            </w:r>
            <w:r>
              <w:rPr>
                <w:rFonts w:cs="Times New Roman" w:ascii="Tahoma" w:hAnsi="Tahoma"/>
                <w:iCs/>
                <w:color w:val="000000"/>
                <w:sz w:val="20"/>
                <w:szCs w:val="20"/>
              </w:rPr>
              <w:t>Wyposażenie:</w:t>
            </w:r>
          </w:p>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t>- blat pomocniczy.</w:t>
            </w:r>
          </w:p>
        </w:tc>
        <w:tc>
          <w:tcPr>
            <w:tcW w:w="1130"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3</w:t>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50" w:hRule="atLeast"/>
          <w:cantSplit w:val="false"/>
        </w:trPr>
        <w:tc>
          <w:tcPr>
            <w:tcW w:w="1980" w:type="dxa"/>
            <w:gridSpan w:val="4"/>
            <w:tcBorders>
              <w:top w:val="single" w:sz="6"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ascii="Tahoma" w:hAnsi="Tahoma"/>
                <w:sz w:val="20"/>
                <w:szCs w:val="20"/>
              </w:rPr>
            </w:pPr>
            <w:r>
              <w:rPr>
                <w:rFonts w:cs="Times New Roman" w:ascii="Tahoma" w:hAnsi="Tahoma"/>
                <w:color w:val="000000"/>
                <w:sz w:val="20"/>
                <w:szCs w:val="20"/>
              </w:rPr>
              <w:t>Metkownica</w:t>
            </w:r>
            <w:r>
              <w:rPr>
                <w:rFonts w:ascii="Tahoma" w:hAnsi="Tahoma"/>
                <w:sz w:val="20"/>
                <w:szCs w:val="20"/>
              </w:rPr>
              <w:t xml:space="preserve"> trzyrzędowa alfanumeryczna z zapisem informacji wzdłuż przesuwu etykiet. Możliwość zapisu minimum 12 symboli w każdym z rzędów. Umożliwia kodowanie takich informacji jak: - w rzędzie pierwszym – numer operatora (1-2 symbole w tym cyfry lub litery i znaki interpunkcyjne), numer sterylizatora (1-3 symbole w tym cyfry i znaki interpunkcyjne), numer cyklu (2-3 symbole w tym cyfry i znaki interpunkcyjne), kod pakietu (2-4 symbole w tym cyfry lub litery i znaki interpunkcyjne), w rzędzie drugim – datę sterylizacji (8-12 symboli w tym cyfry i znaki interpunkcyjne) w rzędzie trzecim – datę ważności (8-12 symboli w tym cyfry i znaki interpunkcyjne).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1130" w:type="dxa"/>
            <w:gridSpan w:val="2"/>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4</w:t>
            </w:r>
          </w:p>
        </w:tc>
        <w:tc>
          <w:tcPr>
            <w:tcW w:w="1131" w:type="dxa"/>
            <w:gridSpan w:val="2"/>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20"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b/>
                <w:sz w:val="20"/>
                <w:szCs w:val="20"/>
              </w:rPr>
            </w:pPr>
            <w:r>
              <w:rPr>
                <w:rFonts w:cs="Times New Roman" w:ascii="Tahoma" w:hAnsi="Tahoma"/>
                <w:b/>
                <w:sz w:val="20"/>
                <w:szCs w:val="20"/>
              </w:rPr>
              <w:t>MAGAZYN STERYLNY</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20"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cs="Times New Roman" w:ascii="Tahoma" w:hAnsi="Tahoma"/>
                <w:sz w:val="20"/>
                <w:szCs w:val="20"/>
              </w:rPr>
            </w:pPr>
            <w:r>
              <w:rPr>
                <w:rFonts w:cs="Times New Roman" w:ascii="Tahoma" w:hAnsi="Tahoma"/>
                <w:sz w:val="20"/>
                <w:szCs w:val="20"/>
              </w:rPr>
              <w:t>Uniwersalny regał magazynowy wykonany z chromowanej stali. Odporny na korozję. Półki ażurowe – 5 szt. Możliwość regulacji położenia półek. Stopki nóg wykonane z tworzywa sztucznego z możliwością regulacji w zakresie ± 1cm. Wymiary gabarytowe (± 2cm): długość 180 cm, głębokość 60 cm, wysokość 180 cm.</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806" w:hRule="atLeast"/>
          <w:cantSplit w:val="false"/>
        </w:trPr>
        <w:tc>
          <w:tcPr>
            <w:tcW w:w="1980" w:type="dxa"/>
            <w:gridSpan w:val="4"/>
            <w:tcBorders>
              <w:top w:val="single" w:sz="2" w:space="0" w:color="00000A"/>
              <w:left w:val="single" w:sz="12" w:space="0" w:color="00000A"/>
              <w:bottom w:val="single" w:sz="4" w:space="0" w:color="00000A"/>
              <w:insideH w:val="single" w:sz="4"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cs="Times New Roman" w:ascii="Tahoma" w:hAnsi="Tahoma"/>
                <w:sz w:val="20"/>
                <w:szCs w:val="20"/>
              </w:rPr>
            </w:pPr>
            <w:r>
              <w:rPr>
                <w:rFonts w:cs="Times New Roman" w:ascii="Tahoma" w:hAnsi="Tahoma"/>
                <w:sz w:val="20"/>
                <w:szCs w:val="20"/>
              </w:rPr>
              <w:t>Wózek do transportu i składowania koszy sterylizacyjnych - konstrukcja wykonana ze stali kwasoodpornej, - 4 skrętne koła, bieżnie kół wykonane z niebrudzącego materiału.</w:t>
            </w:r>
          </w:p>
        </w:tc>
        <w:tc>
          <w:tcPr>
            <w:tcW w:w="1130" w:type="dxa"/>
            <w:gridSpan w:val="2"/>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45" w:hRule="atLeast"/>
          <w:cantSplit w:val="false"/>
        </w:trPr>
        <w:tc>
          <w:tcPr>
            <w:tcW w:w="1980" w:type="dxa"/>
            <w:gridSpan w:val="4"/>
            <w:tcBorders>
              <w:top w:val="single" w:sz="4" w:space="0" w:color="00000A"/>
              <w:left w:val="single" w:sz="12" w:space="0" w:color="00000A"/>
              <w:bottom w:val="single" w:sz="4" w:space="0" w:color="00000A"/>
              <w:insideH w:val="single" w:sz="4"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b/>
                <w:sz w:val="20"/>
                <w:szCs w:val="20"/>
              </w:rPr>
            </w:pPr>
            <w:r>
              <w:rPr>
                <w:rFonts w:ascii="Tahoma" w:hAnsi="Tahoma"/>
                <w:b/>
                <w:sz w:val="20"/>
                <w:szCs w:val="20"/>
              </w:rPr>
              <w:t xml:space="preserve">MAGAZYN ŚRODKÓW DEZYNFEKCYJNYCH </w:t>
            </w:r>
          </w:p>
        </w:tc>
        <w:tc>
          <w:tcPr>
            <w:tcW w:w="1130"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4"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05" w:hRule="atLeast"/>
          <w:cantSplit w:val="false"/>
        </w:trPr>
        <w:tc>
          <w:tcPr>
            <w:tcW w:w="1980" w:type="dxa"/>
            <w:gridSpan w:val="4"/>
            <w:tcBorders>
              <w:top w:val="single" w:sz="4" w:space="0" w:color="00000A"/>
              <w:left w:val="single" w:sz="12" w:space="0" w:color="00000A"/>
              <w:bottom w:val="single" w:sz="4" w:space="0" w:color="00000A"/>
              <w:insideH w:val="single" w:sz="4"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Stół roboczy zlewozmywakowy jednokomorowy z półką pod blatem wykonany ze stali kwasoodpornej. Komora położona z prawej strony. Wymiar komory 600x500x250 mm (±10%). Maskownica komory wykonana z blachy o grubości 1÷1, 5 mm. Blat roboczy wykonany z blachy o grubości 1, 5÷2 mm usztywniony od spodu elementami metalowymi. Przednia krawędź blatu ukształtowana w sposób zapobiegający ściekaniu płynów z blatu. Tylna krawędź blatu zakończona rantem wygiętym w górę z blachy stanowiącej blat roboczy. Rant wykonany z dwóch poszyć blachy o wysokości min. 40 mm. Pełna półka pod blatem wykonana z blachy o grubości 1÷1, 5 mm, spawana do szkieletu wyposażona w usztywnienie wzdłużne. Przestrzeń pomiędzy posadzką a półką 10-20 cm. Elementy nośne szkieletu wykonane z profili kwadratowych min. 30x30x1, 2 mm. Wymiary (± 5cm): długość 160 cm, szerokość 65cm, wysokość 90 cm. Stopki nóg wykonane z tworzywa sztucznego z możliwością regulacji w zakresie min. ± 15 mm.</w:t>
            </w:r>
          </w:p>
        </w:tc>
        <w:tc>
          <w:tcPr>
            <w:tcW w:w="1130"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4"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05" w:hRule="atLeast"/>
          <w:cantSplit w:val="false"/>
        </w:trPr>
        <w:tc>
          <w:tcPr>
            <w:tcW w:w="1980" w:type="dxa"/>
            <w:gridSpan w:val="4"/>
            <w:tcBorders>
              <w:top w:val="single" w:sz="4" w:space="0" w:color="00000A"/>
              <w:left w:val="single" w:sz="12" w:space="0" w:color="00000A"/>
              <w:bottom w:val="single" w:sz="4" w:space="0" w:color="00000A"/>
              <w:insideH w:val="single" w:sz="4"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Półautomatyczny dozownik przeznaczony do sporządzania roztworów środków dezynfekcyjnych o odpowiednim stężeniu do mycia powierzchniowego, dezynfekcji narzędzi chirurgicznych oraz sprzętu medycznego. Dozownik umożliwia sporządzenie roztworu o stężeniach: 3, 5:1 350:1, trzech różnych środków dezynfekcyjnych. Nie wymaga zasilania elektrycznego.</w:t>
            </w:r>
          </w:p>
        </w:tc>
        <w:tc>
          <w:tcPr>
            <w:tcW w:w="1130"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4"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29" w:hRule="atLeast"/>
          <w:cantSplit w:val="false"/>
        </w:trPr>
        <w:tc>
          <w:tcPr>
            <w:tcW w:w="1980" w:type="dxa"/>
            <w:gridSpan w:val="4"/>
            <w:tcBorders>
              <w:top w:val="single" w:sz="4"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Regał magazynowy wykonany ze stali kwasoodpornej. Półki pełne, przymocowane na stałe - 5 szt. Wymiary gabarytowe (± 2cm): długość 120 cm, szerokość 60 cm, wysokość 180 cm. Stopki nóg wykonane z tworzywa sztucznego z możliwością regulacji w zakresie min. ± 15 mm.</w:t>
            </w:r>
          </w:p>
        </w:tc>
        <w:tc>
          <w:tcPr>
            <w:tcW w:w="1130" w:type="dxa"/>
            <w:gridSpan w:val="2"/>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4"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585"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 xml:space="preserve">Zestaw umywalkowy: - kosz na śmieci (poj. min. 10 litrów), - dozownik mydła w płynie, - dozownik środka dezynfekującego, - pojemnik na ręczniki papierowe. </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95"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Stół roboczy wykonany ze stali kwasoodpornej wyposażony w umywalkę (po lewej stronie). Blat roboczy wykonany z blachy o grubości 1, 5÷2 mm usztywniony od spodu elementami metalowymi. Przednia krawędź blatu ukształtowana w sposób zapobiegający ściekaniu płynów z blatu. Tylna krawędź blatu zakończona rantem wygiętym w górę z blachy stanowiącej blat roboczy. Rant wykonany z dwóch poszyć blachy o wysokości min. 40 mm. Elementy nośne szkieletu wykonane z profili kwadratowych min. 30x30x1, 2 mm. Wymiary (± 5cm):długość 120 cm, szerokość 65cm, wysokość 90 cm. Stopki nóg wykonane z tworzywa sztucznego z możliwością regulacji w zakresie ± 15 mm.</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510" w:hRule="atLeast"/>
          <w:cantSplit w:val="false"/>
        </w:trPr>
        <w:tc>
          <w:tcPr>
            <w:tcW w:w="1980" w:type="dxa"/>
            <w:gridSpan w:val="4"/>
            <w:tcBorders>
              <w:top w:val="nil"/>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cs="Times New Roman" w:ascii="Tahoma" w:hAnsi="Tahoma"/>
                <w:sz w:val="20"/>
                <w:szCs w:val="20"/>
              </w:rPr>
            </w:pPr>
            <w:r>
              <w:rPr>
                <w:rFonts w:cs="Times New Roman" w:ascii="Tahoma" w:hAnsi="Tahoma"/>
                <w:sz w:val="20"/>
                <w:szCs w:val="20"/>
              </w:rPr>
            </w:r>
          </w:p>
        </w:tc>
        <w:tc>
          <w:tcPr>
            <w:tcW w:w="1130"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nil"/>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40"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b/>
                <w:sz w:val="20"/>
                <w:szCs w:val="20"/>
              </w:rPr>
            </w:pPr>
            <w:r>
              <w:rPr>
                <w:rFonts w:ascii="Tahoma" w:hAnsi="Tahoma"/>
                <w:b/>
                <w:sz w:val="20"/>
                <w:szCs w:val="20"/>
              </w:rPr>
              <w:t>POMIESZCZENIE PRZYJMOWANIA MATERIAŁÓW</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05"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Stół roboczy wykonany ze stali kwasoodpornej. Blat roboczy wykonany z blachy o grubości 1, 5÷2 mm usztywniony od spodu elementami metalowymi. Przednia krawędź blatu ukształtowana w sposób zapobiegający ściekaniu płynów z blatu. Tylna krawędź blatu zakończona rantem wygiętym w górę z blachy stanowiącej blat roboczy. Rant wykonany z dwóch poszyć blachy o wysokości min. 40 mm. Elementy nośne szkieletu wykonane z profili kwadratowych min. 30x30x1, 2 mm. Wymiary (± 5cm):długość 100 cm, szerokość 65cm, wysokość 90 cm. Stopki nóg wykonane z tworzywa sztucznego z możliwością regulacji w zakresie ± 15 mm.</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00"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Stół roboczy zlewozmywakowy jednokomorowy z półką pod blatem wykonany ze stali kwasoodpornej. Komora położona z lewej strony. Wymiar komory 600x500x250 mm (±10%). Maskownica komory wykonana z blachy o grubości 1÷1, 5 mm. Blat roboczy wykonany z blachy o grubości 1, 5÷2 mm usztywniony od spodu elementami metalowymi. Przednia krawędź blatu ukształtowana w sposób zapobiegający ściekaniu płynów z blatu. Tylna krawędź blatu zakończona rantem wygiętym w górę z blachy stanowiącej blat roboczy. Rant wykonany z dwóch poszyć blachy o wysokości min. 40 mm. Pełna półka pod blatem wykonana z blachy o grubości 1÷1, 5 mm, spawana do szkieletu wyposażona w usztywnienie wzdłużne. Przestrzeń pomiędzy posadzką a półką 10-20 cm. Elementy nośne szkieletu wykonane z profili kwadratowych min. 30x30x1, 2 mm. Wymiary (± 5cm): długość 200 cm, szerokość 65cm, wysokość 90 cm. Stopki nóg wykonane z tworzywa sztucznego z możliwością regulacji w zakresie min. ± 15 mm.</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30"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Stół roboczy wykonany ze stali kwasoodpornej. Blat roboczy wykonany z blachy o grubości 1, 5÷2 mm usztywniony od spodu elementami metalowymi. Elementy nośne szkieletu wykonane z profili kwadratowych min. 30x30x1, 2 mm. Wymiary (± 5cm): długość 160 cm, szerokość 65cm, wysokość 90 cm, Stopki nóg wykonane z tworzywa sztucznego z możliwością regulacji w zakresie min. ± 15 mm.</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60"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Krzesło robocze: - pneumatyczna regulacja wysokości siedziska, - podstawa wyposażona w kółka, bieżnie kół wykonane z niebrudzącego materiału. - podparcie dla nóg na całym obwodzie, - regulowany kąt ustawienia oparcia, - powierzchnie zewnętrzne krzesła odporne na działanie roztworów środków do dezynfekcji powierzchniowej.</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2</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06"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Regał magazynowy wykonany ze stali kwasoodpornej. Półki pełne, przymocowane na stałe - 5 szt. Wymiary gabarytowe (± 2cm): długość 120 cm, szerokość 60 cm, wysokość 180 cm. Stopki nóg wykonane z tworzywa sztucznego z możliwością regulacji w zakresie min. ± 15 mm</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95"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Wózek uniwersalny z blatem roboczym i półką pod blatem. - półka i blat wykonane ze stali kwasoodpornej, - 4 skrętne koła, bieżnie kół wykonane z niebrudzącego materiału, Wymiary gabarytowe (± 5cm): długość 120 cm, szerokość 60 cm, wysokość 85 cm.</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06"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ascii="Tahoma" w:hAnsi="Tahoma"/>
                <w:sz w:val="20"/>
                <w:szCs w:val="20"/>
              </w:rPr>
              <w:t>Zestaw umywalkowy: - kosz na śmieci (poj. min. 10 litrów), - dozownik mydła w płynie, - dozownik środka dezynfekującego, - pojemnik na ręczniki papierowe. Obudowa wykonana ze stali nierdzewnej lub chromowanej.</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2</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85" w:hRule="atLeast"/>
          <w:cantSplit w:val="false"/>
        </w:trPr>
        <w:tc>
          <w:tcPr>
            <w:tcW w:w="1980" w:type="dxa"/>
            <w:gridSpan w:val="4"/>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cs="Times New Roman" w:ascii="Tahoma" w:hAnsi="Tahoma"/>
                <w:sz w:val="20"/>
                <w:szCs w:val="20"/>
              </w:rPr>
            </w:pPr>
            <w:r>
              <w:rPr>
                <w:rFonts w:cs="Times New Roman" w:ascii="Tahoma" w:hAnsi="Tahoma"/>
                <w:sz w:val="20"/>
                <w:szCs w:val="20"/>
              </w:rPr>
              <w:t>Wózek uniwersalny z blatem roboczym i półką pod blatem. - konstrukcja wykonana ze stali kwasoodpornej, - 4 skrętne koła w tym 2 z blokadą, bieżnie kół oraz odbojniki wykonane z niebrudzącego materiału, Wymiary gabarytowe (± 5cm): długość 120 cm, szerokość 65 cm, wysokość 85 cm</w:t>
            </w:r>
          </w:p>
        </w:tc>
        <w:tc>
          <w:tcPr>
            <w:tcW w:w="113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732" w:hRule="atLeast"/>
          <w:cantSplit w:val="false"/>
        </w:trPr>
        <w:tc>
          <w:tcPr>
            <w:tcW w:w="1980" w:type="dxa"/>
            <w:gridSpan w:val="4"/>
            <w:tcBorders>
              <w:top w:val="single" w:sz="2" w:space="0" w:color="00000A"/>
              <w:left w:val="single" w:sz="12" w:space="0" w:color="00000A"/>
              <w:bottom w:val="single" w:sz="4" w:space="0" w:color="00000A"/>
              <w:insideH w:val="single" w:sz="4"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sz w:val="20"/>
                <w:szCs w:val="20"/>
              </w:rPr>
            </w:pPr>
            <w:r>
              <w:rPr>
                <w:rFonts w:cs="Times New Roman" w:ascii="Tahoma" w:hAnsi="Tahoma"/>
                <w:sz w:val="20"/>
                <w:szCs w:val="20"/>
              </w:rPr>
              <w:t>Okno podawcze przesuwne pionowo, prześwit po otwarciu min. 70x70 cm, napęd elektryczny, sterowanie z dwóch stron, szerokość okna max. 90 cm</w:t>
            </w:r>
          </w:p>
        </w:tc>
        <w:tc>
          <w:tcPr>
            <w:tcW w:w="1130" w:type="dxa"/>
            <w:gridSpan w:val="2"/>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2"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75" w:hRule="atLeast"/>
          <w:cantSplit w:val="false"/>
        </w:trPr>
        <w:tc>
          <w:tcPr>
            <w:tcW w:w="16011" w:type="dxa"/>
            <w:gridSpan w:val="29"/>
            <w:tcBorders>
              <w:top w:val="single" w:sz="2" w:space="0" w:color="00000A"/>
              <w:left w:val="single" w:sz="12" w:space="0" w:color="00000A"/>
              <w:bottom w:val="single" w:sz="6" w:space="0" w:color="00000A"/>
              <w:insideH w:val="single" w:sz="6" w:space="0" w:color="00000A"/>
              <w:right w:val="single" w:sz="12" w:space="0" w:color="00000A"/>
              <w:insideV w:val="single" w:sz="12" w:space="0" w:color="00000A"/>
            </w:tcBorders>
            <w:shd w:fill="FFFFFF" w:val="clear"/>
            <w:tcMar>
              <w:left w:w="10"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6941"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Sterylizatory parowe:</w:t>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989" w:type="dxa"/>
            <w:gridSpan w:val="3"/>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4"/>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132"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c>
          <w:tcPr>
            <w:tcW w:w="1579" w:type="dxa"/>
            <w:gridSpan w:val="5"/>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b/>
                <w:bCs/>
                <w:color w:val="000000"/>
                <w:sz w:val="20"/>
                <w:szCs w:val="20"/>
              </w:rPr>
            </w:pPr>
            <w:r>
              <w:rPr>
                <w:rFonts w:cs="Times New Roman" w:ascii="Tahoma" w:hAnsi="Tahoma"/>
                <w:b/>
                <w:bCs/>
                <w:color w:val="000000"/>
                <w:sz w:val="20"/>
                <w:szCs w:val="20"/>
              </w:rPr>
            </w:r>
          </w:p>
        </w:tc>
      </w:tr>
      <w:tr>
        <w:trPr>
          <w:trHeight w:val="931" w:hRule="atLeast"/>
          <w:cantSplit w:val="false"/>
        </w:trPr>
        <w:tc>
          <w:tcPr>
            <w:tcW w:w="1133" w:type="dxa"/>
            <w:gridSpan w:val="2"/>
            <w:tcBorders>
              <w:top w:val="single" w:sz="12" w:space="0" w:color="00000A"/>
              <w:left w:val="single" w:sz="12" w:space="0" w:color="00000A"/>
              <w:bottom w:val="nil"/>
              <w:insideH w:val="nil"/>
              <w:right w:val="single" w:sz="2" w:space="0" w:color="00000A"/>
              <w:insideV w:val="single" w:sz="2"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44" w:type="dxa"/>
            <w:tcBorders>
              <w:top w:val="single" w:sz="12" w:space="0" w:color="00000A"/>
              <w:left w:val="single" w:sz="2" w:space="0" w:color="00000A"/>
              <w:bottom w:val="nil"/>
              <w:insideH w:val="nil"/>
              <w:right w:val="single" w:sz="2" w:space="0" w:color="00000A"/>
              <w:insideV w:val="single" w:sz="2" w:space="0" w:color="00000A"/>
            </w:tcBorders>
            <w:shd w:fill="FFFFFF" w:val="clear"/>
            <w:tcMar>
              <w:left w:w="5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2" w:space="0" w:color="00000A"/>
              <w:bottom w:val="nil"/>
              <w:insideH w:val="nil"/>
              <w:right w:val="single" w:sz="6" w:space="0" w:color="00000A"/>
              <w:insideV w:val="single" w:sz="6" w:space="0" w:color="00000A"/>
            </w:tcBorders>
            <w:shd w:fill="FFFFFF" w:val="clear"/>
            <w:tcMar>
              <w:left w:w="5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 xml:space="preserve">Sterylizator parowy </w:t>
            </w:r>
          </w:p>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Pojemność komory 8 STE, przelotowy, programy parowe. Wbudowana wytwornica pary (50 kW),</w:t>
            </w:r>
          </w:p>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Wyposażenie:</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single" w:sz="12" w:space="0" w:color="00000A"/>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581"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850" w:type="dxa"/>
            <w:gridSpan w:val="2"/>
            <w:vMerge w:val="restart"/>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t>Wózek wsadowy do wnętrza komory umożliwiających umieszczenie w komorze koszy i/lub kontenerów sterylizacyjnych. Wózki dwupoziomowe wyposażone w górną półkę o regulowanym położeniu.</w:t>
            </w:r>
          </w:p>
        </w:tc>
        <w:tc>
          <w:tcPr>
            <w:tcW w:w="1130"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t>1</w:t>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nil"/>
              <w:left w:val="nil"/>
              <w:bottom w:val="nil"/>
              <w:insideH w:val="nil"/>
              <w:right w:val="single" w:sz="6" w:space="0" w:color="00000A"/>
              <w:insideV w:val="single" w:sz="6" w:space="0" w:color="00000A"/>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129" w:type="dxa"/>
            <w:gridSpan w:val="4"/>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i/>
                <w:iCs/>
                <w:color w:val="000000"/>
                <w:sz w:val="20"/>
                <w:szCs w:val="20"/>
              </w:rPr>
            </w:pPr>
            <w:r>
              <w:rPr>
                <w:rFonts w:cs="Times New Roman" w:ascii="Tahoma" w:hAnsi="Tahoma"/>
                <w:i/>
                <w:iCs/>
                <w:color w:val="000000"/>
                <w:sz w:val="20"/>
                <w:szCs w:val="20"/>
              </w:rPr>
            </w:r>
          </w:p>
        </w:tc>
        <w:tc>
          <w:tcPr>
            <w:tcW w:w="1132" w:type="dxa"/>
            <w:gridSpan w:val="5"/>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584" w:type="dxa"/>
            <w:gridSpan w:val="6"/>
            <w:tcBorders>
              <w:top w:val="nil"/>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r>
      <w:tr>
        <w:trPr>
          <w:trHeight w:val="348"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t xml:space="preserve">Wózek transportowo - załadunkowy o stałej wysokości załadunku dla sterylizatora </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t>2</w:t>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nil"/>
              <w:left w:val="nil"/>
              <w:bottom w:val="nil"/>
              <w:insideH w:val="nil"/>
              <w:right w:val="single" w:sz="6" w:space="0" w:color="00000A"/>
              <w:insideV w:val="single" w:sz="6" w:space="0" w:color="00000A"/>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129" w:type="dxa"/>
            <w:gridSpan w:val="4"/>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i/>
                <w:iCs/>
                <w:color w:val="000000"/>
                <w:sz w:val="20"/>
                <w:szCs w:val="20"/>
              </w:rPr>
            </w:pPr>
            <w:r>
              <w:rPr>
                <w:rFonts w:cs="Times New Roman" w:ascii="Tahoma" w:hAnsi="Tahoma"/>
                <w:i/>
                <w:iCs/>
                <w:color w:val="000000"/>
                <w:sz w:val="20"/>
                <w:szCs w:val="20"/>
              </w:rPr>
            </w:r>
          </w:p>
        </w:tc>
        <w:tc>
          <w:tcPr>
            <w:tcW w:w="1132" w:type="dxa"/>
            <w:gridSpan w:val="5"/>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584" w:type="dxa"/>
            <w:gridSpan w:val="6"/>
            <w:tcBorders>
              <w:top w:val="nil"/>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r>
      <w:tr>
        <w:trPr>
          <w:trHeight w:val="233" w:hRule="atLeast"/>
          <w:cantSplit w:val="false"/>
        </w:trPr>
        <w:tc>
          <w:tcPr>
            <w:tcW w:w="1127" w:type="dxa"/>
            <w:tcBorders>
              <w:top w:val="nil"/>
              <w:left w:val="single" w:sz="12" w:space="0" w:color="00000A"/>
              <w:bottom w:val="nil"/>
              <w:insideH w:val="nil"/>
              <w:right w:val="nil"/>
              <w:insideV w:val="nil"/>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vMerge w:val="restart"/>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6" w:space="0" w:color="00000A"/>
              <w:left w:val="nil"/>
              <w:bottom w:val="single" w:sz="6" w:space="0" w:color="00000A"/>
              <w:insideH w:val="single" w:sz="6" w:space="0" w:color="00000A"/>
              <w:right w:val="nil"/>
              <w:insideV w:val="nil"/>
            </w:tcBorders>
            <w:shd w:fill="FFFFFF" w:val="clear"/>
            <w:tcMar>
              <w:left w:w="70" w:type="dxa"/>
            </w:tcMar>
          </w:tcPr>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t>Szyny do wnętrza komory - na szynach umieszczany jest regał wsadowy</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t>1</w:t>
            </w:r>
          </w:p>
        </w:tc>
        <w:tc>
          <w:tcPr>
            <w:tcW w:w="1131" w:type="dxa"/>
            <w:gridSpan w:val="2"/>
            <w:tcBorders>
              <w:top w:val="nil"/>
              <w:left w:val="nil"/>
              <w:bottom w:val="nil"/>
              <w:insideH w:val="nil"/>
              <w:right w:val="nil"/>
              <w:insideV w:val="nil"/>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129" w:type="dxa"/>
            <w:gridSpan w:val="4"/>
            <w:tcBorders>
              <w:top w:val="nil"/>
              <w:left w:val="nil"/>
              <w:bottom w:val="nil"/>
              <w:insideH w:val="nil"/>
              <w:right w:val="nil"/>
              <w:insideV w:val="nil"/>
            </w:tcBorders>
            <w:shd w:fill="FFFFFF" w:val="clear"/>
            <w:tcMar>
              <w:left w:w="70" w:type="dxa"/>
            </w:tcMar>
          </w:tcPr>
          <w:p>
            <w:pPr>
              <w:pStyle w:val="Normal"/>
              <w:spacing w:lineRule="auto" w:line="360" w:before="0" w:after="0"/>
              <w:jc w:val="center"/>
              <w:rPr>
                <w:rFonts w:cs="Times New Roman" w:ascii="Tahoma" w:hAnsi="Tahoma"/>
                <w:i/>
                <w:iCs/>
                <w:color w:val="000000"/>
                <w:sz w:val="20"/>
                <w:szCs w:val="20"/>
              </w:rPr>
            </w:pPr>
            <w:r>
              <w:rPr>
                <w:rFonts w:cs="Times New Roman" w:ascii="Tahoma" w:hAnsi="Tahoma"/>
                <w:i/>
                <w:iCs/>
                <w:color w:val="000000"/>
                <w:sz w:val="20"/>
                <w:szCs w:val="20"/>
              </w:rPr>
            </w:r>
          </w:p>
        </w:tc>
        <w:tc>
          <w:tcPr>
            <w:tcW w:w="1132" w:type="dxa"/>
            <w:gridSpan w:val="5"/>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584" w:type="dxa"/>
            <w:gridSpan w:val="6"/>
            <w:tcBorders>
              <w:top w:val="nil"/>
              <w:left w:val="nil"/>
              <w:bottom w:val="nil"/>
              <w:insideH w:val="nil"/>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r>
      <w:tr>
        <w:trPr>
          <w:trHeight w:val="115" w:hRule="atLeast"/>
          <w:cantSplit w:val="false"/>
        </w:trPr>
        <w:tc>
          <w:tcPr>
            <w:tcW w:w="1127" w:type="dxa"/>
            <w:tcBorders>
              <w:top w:val="nil"/>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850" w:type="dxa"/>
            <w:gridSpan w:val="2"/>
            <w:vMerge w:val="continue"/>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vMerge w:val="continue"/>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b/>
                <w:bCs/>
                <w:i/>
                <w:iCs/>
                <w:color w:val="000000"/>
                <w:sz w:val="20"/>
                <w:szCs w:val="20"/>
              </w:rPr>
            </w:pPr>
            <w:r>
              <w:rPr>
                <w:rFonts w:cs="Times New Roman" w:ascii="Tahoma" w:hAnsi="Tahoma"/>
                <w:b/>
                <w:bCs/>
                <w:i/>
                <w:iCs/>
                <w:color w:val="000000"/>
                <w:sz w:val="20"/>
                <w:szCs w:val="20"/>
              </w:rPr>
            </w:r>
          </w:p>
        </w:tc>
        <w:tc>
          <w:tcPr>
            <w:tcW w:w="5808"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0"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r>
          </w:p>
        </w:tc>
        <w:tc>
          <w:tcPr>
            <w:tcW w:w="1131"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C0C0C0"/>
                <w:sz w:val="20"/>
                <w:szCs w:val="20"/>
              </w:rPr>
            </w:pPr>
            <w:r>
              <w:rPr>
                <w:rFonts w:cs="Times New Roman" w:ascii="Tahoma" w:hAnsi="Tahoma"/>
                <w:b/>
                <w:bCs/>
                <w:i/>
                <w:iCs/>
                <w:color w:val="C0C0C0"/>
                <w:sz w:val="20"/>
                <w:szCs w:val="20"/>
              </w:rPr>
              <w:t>########</w:t>
            </w:r>
          </w:p>
        </w:tc>
        <w:tc>
          <w:tcPr>
            <w:tcW w:w="989" w:type="dxa"/>
            <w:gridSpan w:val="3"/>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29" w:type="dxa"/>
            <w:gridSpan w:val="4"/>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2" w:type="dxa"/>
            <w:gridSpan w:val="5"/>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584" w:type="dxa"/>
            <w:gridSpan w:val="6"/>
            <w:tcBorders>
              <w:top w:val="nil"/>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r>
      <w:tr>
        <w:trPr>
          <w:trHeight w:val="931" w:hRule="atLeast"/>
          <w:cantSplit w:val="false"/>
        </w:trPr>
        <w:tc>
          <w:tcPr>
            <w:tcW w:w="1127" w:type="dxa"/>
            <w:tcBorders>
              <w:top w:val="single" w:sz="12" w:space="0" w:color="00000A"/>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850" w:type="dxa"/>
            <w:gridSpan w:val="2"/>
            <w:vMerge w:val="restart"/>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 xml:space="preserve">Sterylizator parowy </w:t>
            </w:r>
          </w:p>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Pojemność komory 8 STE, przelotowy, programy parowe. Wbudowana wytwornica pary (50 kW),</w:t>
            </w:r>
          </w:p>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Wyposażenie:</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t>1</w:t>
            </w:r>
          </w:p>
        </w:tc>
        <w:tc>
          <w:tcPr>
            <w:tcW w:w="1131" w:type="dxa"/>
            <w:gridSpan w:val="2"/>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single" w:sz="12" w:space="0" w:color="00000A"/>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581"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t>Wózek wsadowy do wnętrza komory umożliwiających umieszczenie w komorze koszy i/lub kontenerów sterylizacyjnych. Wózki dwupoziomowe wyposażone w górną półkę o regulowanym położeniu.</w:t>
            </w:r>
          </w:p>
        </w:tc>
        <w:tc>
          <w:tcPr>
            <w:tcW w:w="1130"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t>1</w:t>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nil"/>
              <w:left w:val="nil"/>
              <w:bottom w:val="nil"/>
              <w:insideH w:val="nil"/>
              <w:right w:val="single" w:sz="6" w:space="0" w:color="00000A"/>
              <w:insideV w:val="single" w:sz="6" w:space="0" w:color="00000A"/>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129" w:type="dxa"/>
            <w:gridSpan w:val="4"/>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i/>
                <w:iCs/>
                <w:color w:val="000000"/>
                <w:sz w:val="20"/>
                <w:szCs w:val="20"/>
              </w:rPr>
            </w:pPr>
            <w:r>
              <w:rPr>
                <w:rFonts w:cs="Times New Roman" w:ascii="Tahoma" w:hAnsi="Tahoma"/>
                <w:i/>
                <w:iCs/>
                <w:color w:val="000000"/>
                <w:sz w:val="20"/>
                <w:szCs w:val="20"/>
              </w:rPr>
            </w:r>
          </w:p>
        </w:tc>
        <w:tc>
          <w:tcPr>
            <w:tcW w:w="1132" w:type="dxa"/>
            <w:gridSpan w:val="5"/>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584" w:type="dxa"/>
            <w:gridSpan w:val="6"/>
            <w:tcBorders>
              <w:top w:val="nil"/>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r>
      <w:tr>
        <w:trPr>
          <w:trHeight w:val="348"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t xml:space="preserve">Wózek transportowo - załadunkowy o stałej wysokości załadunku dla sterylizatora </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t>2</w:t>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nil"/>
              <w:left w:val="nil"/>
              <w:bottom w:val="nil"/>
              <w:insideH w:val="nil"/>
              <w:right w:val="single" w:sz="6" w:space="0" w:color="00000A"/>
              <w:insideV w:val="single" w:sz="6" w:space="0" w:color="00000A"/>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129" w:type="dxa"/>
            <w:gridSpan w:val="4"/>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i/>
                <w:iCs/>
                <w:color w:val="000000"/>
                <w:sz w:val="20"/>
                <w:szCs w:val="20"/>
              </w:rPr>
            </w:pPr>
            <w:r>
              <w:rPr>
                <w:rFonts w:cs="Times New Roman" w:ascii="Tahoma" w:hAnsi="Tahoma"/>
                <w:i/>
                <w:iCs/>
                <w:color w:val="000000"/>
                <w:sz w:val="20"/>
                <w:szCs w:val="20"/>
              </w:rPr>
            </w:r>
          </w:p>
        </w:tc>
        <w:tc>
          <w:tcPr>
            <w:tcW w:w="1132" w:type="dxa"/>
            <w:gridSpan w:val="5"/>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584" w:type="dxa"/>
            <w:gridSpan w:val="6"/>
            <w:tcBorders>
              <w:top w:val="nil"/>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r>
      <w:tr>
        <w:trPr>
          <w:trHeight w:val="540" w:hRule="atLeast"/>
          <w:cantSplit w:val="false"/>
        </w:trPr>
        <w:tc>
          <w:tcPr>
            <w:tcW w:w="1127" w:type="dxa"/>
            <w:tcBorders>
              <w:top w:val="nil"/>
              <w:left w:val="single" w:sz="12" w:space="0" w:color="00000A"/>
              <w:bottom w:val="single" w:sz="4" w:space="0" w:color="00000A"/>
              <w:insideH w:val="single" w:sz="4" w:space="0" w:color="00000A"/>
              <w:right w:val="nil"/>
              <w:insideV w:val="nil"/>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vMerge w:val="continue"/>
            <w:tcBorders>
              <w:top w:val="nil"/>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nil"/>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6" w:space="0" w:color="00000A"/>
              <w:left w:val="nil"/>
              <w:bottom w:val="single" w:sz="4" w:space="0" w:color="00000A"/>
              <w:insideH w:val="single" w:sz="4" w:space="0" w:color="00000A"/>
              <w:right w:val="nil"/>
              <w:insideV w:val="nil"/>
            </w:tcBorders>
            <w:shd w:fill="FFFFFF" w:val="clear"/>
            <w:tcMar>
              <w:left w:w="70" w:type="dxa"/>
            </w:tcMar>
          </w:tcPr>
          <w:p>
            <w:pPr>
              <w:pStyle w:val="Normal"/>
              <w:spacing w:lineRule="auto" w:line="360" w:before="0" w:after="0"/>
              <w:rPr>
                <w:rFonts w:cs="Times New Roman" w:ascii="Tahoma" w:hAnsi="Tahoma"/>
                <w:iCs/>
                <w:color w:val="000000"/>
                <w:sz w:val="20"/>
                <w:szCs w:val="20"/>
              </w:rPr>
            </w:pPr>
            <w:r>
              <w:rPr>
                <w:rFonts w:cs="Times New Roman" w:ascii="Tahoma" w:hAnsi="Tahoma"/>
                <w:iCs/>
                <w:color w:val="000000"/>
                <w:sz w:val="20"/>
                <w:szCs w:val="20"/>
              </w:rPr>
              <w:t>Szyny do wnętrza komory - na szynach umieszczany jest regał wsadowy</w:t>
            </w:r>
          </w:p>
        </w:tc>
        <w:tc>
          <w:tcPr>
            <w:tcW w:w="1130" w:type="dxa"/>
            <w:gridSpan w:val="2"/>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t>1</w:t>
            </w:r>
          </w:p>
        </w:tc>
        <w:tc>
          <w:tcPr>
            <w:tcW w:w="1131" w:type="dxa"/>
            <w:gridSpan w:val="2"/>
            <w:tcBorders>
              <w:top w:val="nil"/>
              <w:left w:val="nil"/>
              <w:bottom w:val="single" w:sz="4" w:space="0" w:color="00000A"/>
              <w:insideH w:val="single" w:sz="4"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nil"/>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129" w:type="dxa"/>
            <w:gridSpan w:val="4"/>
            <w:tcBorders>
              <w:top w:val="nil"/>
              <w:left w:val="nil"/>
              <w:bottom w:val="single" w:sz="4" w:space="0" w:color="00000A"/>
              <w:insideH w:val="single" w:sz="4" w:space="0" w:color="00000A"/>
              <w:right w:val="nil"/>
              <w:insideV w:val="nil"/>
            </w:tcBorders>
            <w:shd w:fill="FFFFFF" w:val="clear"/>
            <w:tcMar>
              <w:left w:w="70" w:type="dxa"/>
            </w:tcMar>
          </w:tcPr>
          <w:p>
            <w:pPr>
              <w:pStyle w:val="Normal"/>
              <w:spacing w:lineRule="auto" w:line="360" w:before="0" w:after="0"/>
              <w:jc w:val="center"/>
              <w:rPr>
                <w:rFonts w:cs="Times New Roman" w:ascii="Tahoma" w:hAnsi="Tahoma"/>
                <w:i/>
                <w:iCs/>
                <w:color w:val="000000"/>
                <w:sz w:val="20"/>
                <w:szCs w:val="20"/>
              </w:rPr>
            </w:pPr>
            <w:r>
              <w:rPr>
                <w:rFonts w:cs="Times New Roman" w:ascii="Tahoma" w:hAnsi="Tahoma"/>
                <w:i/>
                <w:iCs/>
                <w:color w:val="000000"/>
                <w:sz w:val="20"/>
                <w:szCs w:val="20"/>
              </w:rPr>
            </w:r>
          </w:p>
        </w:tc>
        <w:tc>
          <w:tcPr>
            <w:tcW w:w="1132" w:type="dxa"/>
            <w:gridSpan w:val="5"/>
            <w:tcBorders>
              <w:top w:val="nil"/>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584" w:type="dxa"/>
            <w:gridSpan w:val="6"/>
            <w:tcBorders>
              <w:top w:val="nil"/>
              <w:left w:val="nil"/>
              <w:bottom w:val="single" w:sz="4" w:space="0" w:color="00000A"/>
              <w:insideH w:val="single" w:sz="4"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r>
      <w:tr>
        <w:trPr>
          <w:trHeight w:val="978" w:hRule="atLeast"/>
          <w:cantSplit w:val="false"/>
        </w:trPr>
        <w:tc>
          <w:tcPr>
            <w:tcW w:w="1127" w:type="dxa"/>
            <w:tcBorders>
              <w:top w:val="single" w:sz="4" w:space="0" w:color="00000A"/>
              <w:left w:val="single" w:sz="12" w:space="0" w:color="00000A"/>
              <w:bottom w:val="single" w:sz="2" w:space="0" w:color="00000A"/>
              <w:insideH w:val="single" w:sz="2" w:space="0" w:color="00000A"/>
              <w:right w:val="nil"/>
              <w:insideV w:val="nil"/>
            </w:tcBorders>
            <w:shd w:fill="FFFFFF" w:val="clear"/>
            <w:tcMar>
              <w:left w:w="1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850" w:type="dxa"/>
            <w:gridSpan w:val="2"/>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i/>
                <w:iCs/>
                <w:color w:val="000000"/>
                <w:sz w:val="20"/>
                <w:szCs w:val="20"/>
              </w:rPr>
            </w:pPr>
            <w:r>
              <w:rPr>
                <w:rFonts w:cs="Times New Roman" w:ascii="Tahoma" w:hAnsi="Tahoma"/>
                <w:i/>
                <w:iCs/>
                <w:color w:val="000000"/>
                <w:sz w:val="20"/>
                <w:szCs w:val="20"/>
              </w:rPr>
            </w:r>
          </w:p>
        </w:tc>
        <w:tc>
          <w:tcPr>
            <w:tcW w:w="5808" w:type="dxa"/>
            <w:gridSpan w:val="2"/>
            <w:tcBorders>
              <w:top w:val="single" w:sz="4" w:space="0" w:color="00000A"/>
              <w:left w:val="nil"/>
              <w:bottom w:val="single" w:sz="2" w:space="0" w:color="00000A"/>
              <w:insideH w:val="single" w:sz="2" w:space="0" w:color="00000A"/>
              <w:right w:val="nil"/>
              <w:insideV w:val="nil"/>
            </w:tcBorders>
            <w:shd w:fill="FFFFFF" w:val="clear"/>
            <w:tcMar>
              <w:left w:w="70" w:type="dxa"/>
            </w:tcMar>
          </w:tcPr>
          <w:p>
            <w:pPr>
              <w:pStyle w:val="Normal"/>
              <w:spacing w:lineRule="auto" w:line="360" w:before="0" w:after="0"/>
              <w:jc w:val="both"/>
              <w:rPr>
                <w:rFonts w:ascii="Tahoma" w:hAnsi="Tahoma"/>
                <w:sz w:val="20"/>
                <w:szCs w:val="20"/>
              </w:rPr>
            </w:pPr>
            <w:r>
              <w:rPr>
                <w:rFonts w:ascii="Tahoma" w:hAnsi="Tahoma"/>
                <w:b/>
                <w:sz w:val="20"/>
                <w:szCs w:val="20"/>
              </w:rPr>
              <w:t>Sterylizator plazmowy</w:t>
            </w:r>
            <w:r>
              <w:rPr>
                <w:rFonts w:ascii="Tahoma" w:hAnsi="Tahoma"/>
                <w:sz w:val="20"/>
                <w:szCs w:val="20"/>
              </w:rPr>
              <w:t xml:space="preserve"> 1. Urządzenie fabrycznie nowe – rok produkcji 2019/20 (nie powystawowe). 2. Sterylizator niskotemperaturowy na nadtlenek wodoru – plazmowy, przelotowy dwudrzwiowy. 3. Możliwość sterylizowania sprzętu z oddziałów specjalistycznych takich jak okulistyka i oddziały neurochirurgiczne. Zaoferowane urządzenie musi posiadać potwierdzoną dokumentem przeprowadzonych badań, zdolność inaktywacji prionów. 4. Temperatura procesu sterylizacji 55 °C. 5. Czynnik sterylizujący nadtlenek wodoru oraz plazma, bez konieczności aeracji sterylizowanych materiałów. 6. System podawania czynnika sterylizującego: kasetowy. 7. Kontrola procesu wskaźniki chemiczne i biologiczne. 8. Objętość użytkowa komory od 85 do 95 l. 9. Otwieranie komory w sposób automatyczny bez użycia rąk. 10. Min. trzy cykle sterylizacyjne do wyboru. 11. Czas trwania cyklu do 60 min. 12. Możliwość sterylizowania przynajmniej dwóch endoskopów giętkich w czasie trwania jednego cyklu. 13. Sterowanie: automatyczny przebieg procesu. 14. Wbudowana drukarka do zapisu parametrów fizycznych wykonanego procesu. 15. Wyposażony w 2 półki, które można wyjąć ze sterylizatora. 16. Temperatura otoczenia do 40 °C. 17. Wilgotność względna min. do 95%. 18. Urządzenie mobilne. 19. Sterownik wyposażony w złącze umożliwiające podłączenie urządzenia do systemu komputerowego do monitorowania procesów sterylizacji, mycia, dezynfekcji oraz ewidencji narzędzi a także wyliczania kosztów obróbki narzędzi. 20. Konstrukcja sterownika oferowanego urządzenia umożliwiająca połączenie ze sterownikami pozostałych oferowanych myjni-dezynfektorów oraz sterylizatorów parowych w jednolity system komputerowy do monitorowania procesów sterylizacji, mycia, dezynfekcji oraz ewidencji narzędzi a także wyliczania kosztów obróbki narzędzi. 21. Możliwość tworzenia baz danych, wprowadzanych poprzez nośniki zewnętrzne np. USB w celu możliwości weryfikacji narzędzi po uprzednim wprowadzeniu ich kodu. 22. Zasilanie elektryczne zgodne ze standardami obowiązującymi w Polsce oraz UE (deklaracja zgodności z normami niskonapięciowymi). (załączyć do oferty) 23. Urządzenie posiada potwierdzenie deklaracji CE przez jednostkę notyfikowaną w krajach UE (oznakowanie CE z czterocyfrową notyfikacją, jednostka wymieniona w Dzienniku Urzędowym Unii Europejskiej). (załączyć do oferty) 24. Zaświadczenie o spełnieniu przez urządzenie wymagań normy EN ISO 14937. (załączyć do oferty) 25. Czas reakcji serwisu od momentu zgłoszenia – nie większy niż 24 godziny. 26. Okres gwarancji – 5 lat 27. Dostępność części zamiennych – nie mniejsza niż 10 lat. 28. Walidacja instalacyjna i operacyjna urządzenia zgodnie z normą EN ISO 14937. 29. Walidacja procesowa urządzenia zgodnie z normą EN ISO 14937, wraz z coroczną rewalidacją w okresie 5 lat od instalacji.</w:t>
            </w:r>
          </w:p>
          <w:p>
            <w:pPr>
              <w:pStyle w:val="Normal"/>
              <w:spacing w:lineRule="auto" w:line="360" w:before="0" w:after="0"/>
              <w:jc w:val="both"/>
              <w:rPr>
                <w:rFonts w:cs="Times New Roman" w:ascii="Tahoma" w:hAnsi="Tahoma"/>
                <w:iCs/>
                <w:color w:val="000000"/>
                <w:sz w:val="20"/>
                <w:szCs w:val="20"/>
              </w:rPr>
            </w:pPr>
            <w:r>
              <w:rPr>
                <w:rFonts w:cs="Times New Roman" w:ascii="Tahoma" w:hAnsi="Tahoma"/>
                <w:iCs/>
                <w:color w:val="000000"/>
                <w:sz w:val="20"/>
                <w:szCs w:val="20"/>
              </w:rPr>
            </w:r>
          </w:p>
        </w:tc>
        <w:tc>
          <w:tcPr>
            <w:tcW w:w="1130" w:type="dxa"/>
            <w:gridSpan w:val="2"/>
            <w:tcBorders>
              <w:top w:val="single" w:sz="4"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t>1</w:t>
            </w:r>
          </w:p>
        </w:tc>
        <w:tc>
          <w:tcPr>
            <w:tcW w:w="1131" w:type="dxa"/>
            <w:gridSpan w:val="2"/>
            <w:tcBorders>
              <w:top w:val="single" w:sz="4" w:space="0" w:color="00000A"/>
              <w:left w:val="nil"/>
              <w:bottom w:val="single" w:sz="2" w:space="0" w:color="00000A"/>
              <w:insideH w:val="single" w:sz="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989" w:type="dxa"/>
            <w:gridSpan w:val="3"/>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129" w:type="dxa"/>
            <w:gridSpan w:val="4"/>
            <w:tcBorders>
              <w:top w:val="single" w:sz="4" w:space="0" w:color="00000A"/>
              <w:left w:val="nil"/>
              <w:bottom w:val="single" w:sz="2" w:space="0" w:color="00000A"/>
              <w:insideH w:val="single" w:sz="2" w:space="0" w:color="00000A"/>
              <w:right w:val="nil"/>
              <w:insideV w:val="nil"/>
            </w:tcBorders>
            <w:shd w:fill="FFFFFF" w:val="clear"/>
            <w:tcMar>
              <w:left w:w="70" w:type="dxa"/>
            </w:tcMar>
          </w:tcPr>
          <w:p>
            <w:pPr>
              <w:pStyle w:val="Normal"/>
              <w:spacing w:lineRule="auto" w:line="360" w:before="0" w:after="0"/>
              <w:jc w:val="center"/>
              <w:rPr>
                <w:rFonts w:cs="Times New Roman" w:ascii="Tahoma" w:hAnsi="Tahoma"/>
                <w:i/>
                <w:iCs/>
                <w:color w:val="000000"/>
                <w:sz w:val="20"/>
                <w:szCs w:val="20"/>
              </w:rPr>
            </w:pPr>
            <w:r>
              <w:rPr>
                <w:rFonts w:cs="Times New Roman" w:ascii="Tahoma" w:hAnsi="Tahoma"/>
                <w:i/>
                <w:iCs/>
                <w:color w:val="000000"/>
                <w:sz w:val="20"/>
                <w:szCs w:val="20"/>
              </w:rPr>
            </w:r>
          </w:p>
        </w:tc>
        <w:tc>
          <w:tcPr>
            <w:tcW w:w="1132" w:type="dxa"/>
            <w:gridSpan w:val="5"/>
            <w:tcBorders>
              <w:top w:val="single" w:sz="4"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c>
          <w:tcPr>
            <w:tcW w:w="1584" w:type="dxa"/>
            <w:gridSpan w:val="6"/>
            <w:tcBorders>
              <w:top w:val="single" w:sz="4" w:space="0" w:color="00000A"/>
              <w:left w:val="nil"/>
              <w:bottom w:val="single" w:sz="2" w:space="0" w:color="00000A"/>
              <w:insideH w:val="single" w:sz="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i/>
                <w:iCs/>
                <w:color w:val="000000"/>
                <w:sz w:val="20"/>
                <w:szCs w:val="20"/>
              </w:rPr>
            </w:pPr>
            <w:r>
              <w:rPr>
                <w:rFonts w:cs="Times New Roman" w:ascii="Tahoma" w:hAnsi="Tahoma"/>
                <w:i/>
                <w:iCs/>
                <w:color w:val="000000"/>
                <w:sz w:val="20"/>
                <w:szCs w:val="20"/>
              </w:rPr>
            </w:r>
          </w:p>
        </w:tc>
      </w:tr>
      <w:tr>
        <w:trPr>
          <w:trHeight w:val="270" w:hRule="atLeast"/>
          <w:cantSplit w:val="false"/>
        </w:trPr>
        <w:tc>
          <w:tcPr>
            <w:tcW w:w="1127" w:type="dxa"/>
            <w:tcBorders>
              <w:top w:val="single" w:sz="2" w:space="0" w:color="00000A"/>
              <w:left w:val="single" w:sz="12" w:space="0" w:color="00000A"/>
              <w:bottom w:val="single" w:sz="2" w:space="0" w:color="00000A"/>
              <w:insideH w:val="single" w:sz="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850"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b/>
                <w:bCs/>
                <w:i/>
                <w:iCs/>
                <w:color w:val="000000"/>
                <w:sz w:val="20"/>
                <w:szCs w:val="20"/>
              </w:rPr>
            </w:pPr>
            <w:r>
              <w:rPr>
                <w:rFonts w:cs="Times New Roman" w:ascii="Tahoma" w:hAnsi="Tahoma"/>
                <w:b/>
                <w:bCs/>
                <w:i/>
                <w:iCs/>
                <w:color w:val="000000"/>
                <w:sz w:val="20"/>
                <w:szCs w:val="20"/>
              </w:rPr>
            </w:r>
          </w:p>
        </w:tc>
        <w:tc>
          <w:tcPr>
            <w:tcW w:w="5808"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both"/>
              <w:rPr>
                <w:rFonts w:cs="Times New Roman" w:ascii="Tahoma" w:hAnsi="Tahoma"/>
                <w:b/>
                <w:sz w:val="20"/>
                <w:szCs w:val="20"/>
              </w:rPr>
            </w:pPr>
            <w:r>
              <w:rPr>
                <w:rFonts w:cs="Times New Roman" w:ascii="Tahoma" w:hAnsi="Tahoma"/>
                <w:b/>
                <w:sz w:val="20"/>
                <w:szCs w:val="20"/>
              </w:rPr>
              <w:t>SYSTEM KOMPUTEROWY</w:t>
            </w:r>
          </w:p>
        </w:tc>
        <w:tc>
          <w:tcPr>
            <w:tcW w:w="1130" w:type="dxa"/>
            <w:gridSpan w:val="2"/>
            <w:tcBorders>
              <w:top w:val="nil"/>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r>
          </w:p>
        </w:tc>
        <w:tc>
          <w:tcPr>
            <w:tcW w:w="1131" w:type="dxa"/>
            <w:gridSpan w:val="2"/>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C0C0C0"/>
                <w:sz w:val="20"/>
                <w:szCs w:val="20"/>
              </w:rPr>
            </w:pPr>
            <w:r>
              <w:rPr>
                <w:rFonts w:cs="Times New Roman" w:ascii="Tahoma" w:hAnsi="Tahoma"/>
                <w:b/>
                <w:bCs/>
                <w:i/>
                <w:iCs/>
                <w:color w:val="C0C0C0"/>
                <w:sz w:val="20"/>
                <w:szCs w:val="20"/>
              </w:rPr>
              <w:t>########</w:t>
            </w:r>
          </w:p>
        </w:tc>
        <w:tc>
          <w:tcPr>
            <w:tcW w:w="989" w:type="dxa"/>
            <w:gridSpan w:val="3"/>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29" w:type="dxa"/>
            <w:gridSpan w:val="4"/>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2" w:type="dxa"/>
            <w:gridSpan w:val="5"/>
            <w:tcBorders>
              <w:top w:val="single" w:sz="2"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584" w:type="dxa"/>
            <w:gridSpan w:val="6"/>
            <w:tcBorders>
              <w:top w:val="single" w:sz="2" w:space="0" w:color="00000A"/>
              <w:left w:val="single" w:sz="6" w:space="0" w:color="00000A"/>
              <w:bottom w:val="single" w:sz="2" w:space="0" w:color="00000A"/>
              <w:insideH w:val="single" w:sz="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r>
      <w:tr>
        <w:trPr>
          <w:trHeight w:val="1515" w:hRule="atLeast"/>
          <w:cantSplit w:val="false"/>
        </w:trPr>
        <w:tc>
          <w:tcPr>
            <w:tcW w:w="1127" w:type="dxa"/>
            <w:tcBorders>
              <w:top w:val="single" w:sz="2"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850" w:type="dxa"/>
            <w:gridSpan w:val="2"/>
            <w:tcBorders>
              <w:top w:val="single" w:sz="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b/>
                <w:bCs/>
                <w:i/>
                <w:iCs/>
                <w:color w:val="000000"/>
                <w:sz w:val="20"/>
                <w:szCs w:val="20"/>
              </w:rPr>
            </w:pPr>
            <w:r>
              <w:rPr>
                <w:rFonts w:cs="Times New Roman" w:ascii="Tahoma" w:hAnsi="Tahoma"/>
                <w:b/>
                <w:bCs/>
                <w:i/>
                <w:iCs/>
                <w:color w:val="000000"/>
                <w:sz w:val="20"/>
                <w:szCs w:val="20"/>
              </w:rPr>
            </w:r>
          </w:p>
        </w:tc>
        <w:tc>
          <w:tcPr>
            <w:tcW w:w="5808" w:type="dxa"/>
            <w:gridSpan w:val="2"/>
            <w:tcBorders>
              <w:top w:val="single" w:sz="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both"/>
              <w:rPr>
                <w:rFonts w:ascii="Tahoma" w:hAnsi="Tahoma"/>
                <w:sz w:val="20"/>
                <w:szCs w:val="20"/>
              </w:rPr>
            </w:pPr>
            <w:r>
              <w:rPr>
                <w:rFonts w:cs="Times New Roman" w:ascii="Tahoma" w:hAnsi="Tahoma"/>
                <w:sz w:val="20"/>
                <w:szCs w:val="20"/>
              </w:rPr>
              <w:t>1. Obserwacja stanu autoklawów przez bezpośrednie połączenie ze sterownikami urządzeń w czasie rzeczywistym 2. Rejestracja procesów myjni dezynfektorów oraz sterylizatorów oraz archiwizacja tych parametrów na twardym dysku oraz back-up w innej bezpiecznej formie 3. Praca systemu w języku polskim 4. Dokumentacja przyjęcia materiału do Centralnej Sterylizatorni, dokumentacja wydania na zewnątrz przez używanie skanerów kodów kreskowych 5. Dokumentacja procesu obróbki narzędzi w obrębie Centralnej Sterylizatorni z przypisaniem wykonywanych czynności do personelu fizycznie go wykonującego 6. Przechowywanie wszystkich informacji o pojedynczych narzędziach, zestawach, materiałach opakowaniowych, personelu, urządzeniach oraz procesach na nich przeprowadzanych w pojedynczej bazie danych na serwerze 7. Identyfikacja wraz z kodami dostępu do odpowiednich poziomów kompetencji dla personelu obsługującego system wraz z możliwością logowania do systemu przy użyciu skanera kodów kreskowych 8. Rejestracja w postaci obrazu testów myjni oraz sterylizatora oraz umieszczanie ich w bazie danych procesów 9. Możliwość graficznej prezentacji i przechowywania wykresów przebiegu procesów w myjniach dezynfektorach oraz autoklawach 10. Automatyczna identyfikacja wsadu sterylizatora przy użyciu kodu kreskowego oraz jego korelacji z danymi dotyczącymi danego procesu, w którym zestaw czy pojedyncze narzędzie było sterylizowane 11. Możliwość tworzenia sprawozdań dotyczących wykorzystania sprzętu (sterylizatory, myjnie) 12. Tworzenie bilingu do faktur dla odbiorców zewnętrznych i wewnętrznych szpitala w oparciu o automatycznie wyliczane w systemie kosztów obróbki danych narzędzi 13. Drukowanie samoprzylepnych etykiet typu „Sandwich” umożliwiających identyfikację zawartości opakowania, zwrot oraz dołączenie do dokumentacji pacjenta 14. Drukowanie spisu zawartości zestawu na drukarkach laserowych 15. Umożliwianie śledzenia drogi zestawu czy narzędzia w obrębie Centralnej Sterylizatorni oraz do pacjenta i z powrotem 16. Zapewnienie eliminacji wydania niewysterylizowanych przedmiotów do odbiorcy Wyposażenie: 1. Komputer centralny - Serwer -1 komplet Wyposażenie: - system operacyjny z możliwością pracy w domenie - monitor LCD: TFT min. 17” - klawiatura, - mysz, - urządzenie i oprogramowanie do wykonywania kopii bezpieczeństwa, - zasilacz podtrzymujący zasilanie przez czas min. 10 min. 2. Komputer administratora – 2 komplety Wyposażenie: - system operacyjny z możliwością pracy w domenie - monitor LCD; TFT min. 17” - klawiatura, - mysz, - skaner płaski, - zasilacz podtrzymujący zasilanie przez czas minimum 10 minut - pakiet oprogramowania biurowego. 3. Komputer - stanowisko robocze – pakietowanie narzędzi, bielizny chirurgicznej, opatrunków – 3 komplety Wyposażenie: - system operacyjny z możliwością pracy w domenie - monitor LCD; TFT min. 17” - klawiatura, - mysz, - ręczny, przewodowy skaner kodów kreskowych, - zasilacz podtrzymujący zasilanie przez czas min. 10 min. 4. Komputer - stanowisko robocze – pakietowanie narzędzi – 1 komplet Wyposażenie: - system operacyjny z możliwością pracy w domenie - monitor LCD, TFT min. 17”(2szt) - klawiatura, - mysz, - ręczny, przewodowy skaner kodów kreskowych - ręczny, przenośny, bezprzewodowy z wyświetlaczem skaner kodów kreskowych, - zasilacz podtrzymujący zasilanie przez czas minimum 10 minut. 5. Komputer - stanowisko robocze – przyjmowanie narzędzi, wydawanie narzędzi – 3 komplety Wyposażenie: - system operacyjny z możliwością pracy w domenie - monitor LCD; TFT min. 17” - klawiatura, - mysz - ręczny, przenośny, bezprzewodowy z wyświetlaczem skaner kodów kreskowych, - zasilacz podtrzymujący zasilanie przez czas minimum 10 minut. 6. Komputer – stanowisko robocze – monitorowania procesów mycia – dezynfekcji i sterylizacji – 1 komplet Wyposażenie: - system operacyjny z możliwością pracy w domenie - monitor LCD;TFT min. 17” - klawiatura, - mysz - zasilacz podtrzymujący zasilanie przez czas minimum 10 minut. 7. Drukarka kodów kreskowych – druk odporny na działanie wysokiej temperatury (sterylizacja parowa) oraz ścieranie, termo transferowa – 3 sztuki 8. Drukarka kodów kreskowych – wydruk odporny na działanie wysokiej temperatury i środków chemicznych (mycie i dezynfekcja) – 1 szt. 9. Drukarka laserowa, sieciowa z dupleksem - 4 sztuki 10. Urządzenie wielofunkcyjne (skaner, drukarka, kopiarka) –</w:t>
            </w:r>
            <w:r>
              <w:rPr>
                <w:rFonts w:ascii="Tahoma" w:hAnsi="Tahoma"/>
                <w:sz w:val="20"/>
                <w:szCs w:val="20"/>
              </w:rPr>
              <w:t xml:space="preserve"> 1 sztuka, biurko – 1szt, </w:t>
            </w:r>
          </w:p>
        </w:tc>
        <w:tc>
          <w:tcPr>
            <w:tcW w:w="1130" w:type="dxa"/>
            <w:gridSpan w:val="2"/>
            <w:tcBorders>
              <w:top w:val="single" w:sz="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Cs/>
                <w:color w:val="000000"/>
                <w:sz w:val="20"/>
                <w:szCs w:val="20"/>
              </w:rPr>
            </w:pPr>
            <w:r>
              <w:rPr>
                <w:rFonts w:cs="Times New Roman" w:ascii="Tahoma" w:hAnsi="Tahoma"/>
                <w:b/>
                <w:bCs/>
                <w:iCs/>
                <w:color w:val="000000"/>
                <w:sz w:val="20"/>
                <w:szCs w:val="20"/>
              </w:rPr>
              <w:t>1</w:t>
            </w:r>
          </w:p>
        </w:tc>
        <w:tc>
          <w:tcPr>
            <w:tcW w:w="1131" w:type="dxa"/>
            <w:gridSpan w:val="2"/>
            <w:tcBorders>
              <w:top w:val="single" w:sz="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C0C0C0"/>
                <w:sz w:val="20"/>
                <w:szCs w:val="20"/>
              </w:rPr>
            </w:pPr>
            <w:r>
              <w:rPr>
                <w:rFonts w:cs="Times New Roman" w:ascii="Tahoma" w:hAnsi="Tahoma"/>
                <w:b/>
                <w:bCs/>
                <w:i/>
                <w:iCs/>
                <w:color w:val="C0C0C0"/>
                <w:sz w:val="20"/>
                <w:szCs w:val="20"/>
              </w:rPr>
            </w:r>
          </w:p>
        </w:tc>
        <w:tc>
          <w:tcPr>
            <w:tcW w:w="989" w:type="dxa"/>
            <w:gridSpan w:val="3"/>
            <w:tcBorders>
              <w:top w:val="single" w:sz="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29" w:type="dxa"/>
            <w:gridSpan w:val="4"/>
            <w:tcBorders>
              <w:top w:val="single" w:sz="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
                <w:bCs/>
                <w:i/>
                <w:iCs/>
                <w:color w:val="000000"/>
                <w:sz w:val="20"/>
                <w:szCs w:val="20"/>
              </w:rPr>
            </w:pPr>
            <w:r>
              <w:rPr>
                <w:rFonts w:cs="Times New Roman" w:ascii="Tahoma" w:hAnsi="Tahoma"/>
                <w:b/>
                <w:bCs/>
                <w:i/>
                <w:iCs/>
                <w:color w:val="000000"/>
                <w:sz w:val="20"/>
                <w:szCs w:val="20"/>
              </w:rPr>
            </w:r>
          </w:p>
        </w:tc>
        <w:tc>
          <w:tcPr>
            <w:tcW w:w="1132" w:type="dxa"/>
            <w:gridSpan w:val="5"/>
            <w:tcBorders>
              <w:top w:val="single" w:sz="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c>
          <w:tcPr>
            <w:tcW w:w="1584" w:type="dxa"/>
            <w:gridSpan w:val="6"/>
            <w:tcBorders>
              <w:top w:val="single" w:sz="2"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b/>
                <w:bCs/>
                <w:i/>
                <w:iCs/>
                <w:color w:val="000000"/>
                <w:sz w:val="20"/>
                <w:szCs w:val="20"/>
              </w:rPr>
            </w:pPr>
            <w:r>
              <w:rPr>
                <w:rFonts w:cs="Times New Roman" w:ascii="Tahoma" w:hAnsi="Tahoma"/>
                <w:b/>
                <w:bCs/>
                <w:i/>
                <w:iCs/>
                <w:color w:val="000000"/>
                <w:sz w:val="20"/>
                <w:szCs w:val="20"/>
              </w:rPr>
            </w:r>
          </w:p>
        </w:tc>
      </w:tr>
      <w:tr>
        <w:trPr>
          <w:trHeight w:val="115" w:hRule="atLeast"/>
          <w:cantSplit w:val="false"/>
        </w:trPr>
        <w:tc>
          <w:tcPr>
            <w:tcW w:w="1980" w:type="dxa"/>
            <w:gridSpan w:val="4"/>
            <w:tc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
                <w:bCs/>
                <w:color w:val="000000"/>
                <w:sz w:val="20"/>
                <w:szCs w:val="20"/>
              </w:rPr>
            </w:pPr>
            <w:r>
              <w:rPr>
                <w:rFonts w:cs="Times New Roman" w:ascii="Tahoma" w:hAnsi="Tahoma"/>
                <w:b/>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12900" w:type="dxa"/>
            <w:gridSpan w:val="23"/>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SZATNIA</w:t>
            </w:r>
          </w:p>
        </w:tc>
      </w:tr>
      <w:tr>
        <w:trPr>
          <w:trHeight w:val="581" w:hRule="atLeast"/>
          <w:cantSplit w:val="false"/>
        </w:trPr>
        <w:tc>
          <w:tcPr>
            <w:tcW w:w="1980" w:type="dxa"/>
            <w:gridSpan w:val="4"/>
            <w:tcBorders>
              <w:top w:val="single" w:sz="12" w:space="0" w:color="00000A"/>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vMerge w:val="restart"/>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Wieszak naścienny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 wykonanie: metalowy, odporny na korozję z powłoką chromowaną</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 miejsca mocowania do ściany niewidoczne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 xml:space="preserve">- ilość zaczepów: sześć </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3" w:hRule="atLeast"/>
          <w:cantSplit w:val="false"/>
        </w:trPr>
        <w:tc>
          <w:tcPr>
            <w:tcW w:w="1980" w:type="dxa"/>
            <w:gridSpan w:val="4"/>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Regał listwowy</w:t>
            </w:r>
          </w:p>
        </w:tc>
        <w:tc>
          <w:tcPr>
            <w:tcW w:w="1130"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698"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Zestaw umywalkowy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kosz na śmieci, 30 l</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dozownik mydła w płynie,bezdotykowy, pojemnośc 1,3 l. system zamknięty.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pojemnik na ręczniki papierowe,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26" w:hRule="atLeast"/>
          <w:cantSplit w:val="false"/>
        </w:trPr>
        <w:tc>
          <w:tcPr>
            <w:tcW w:w="1980" w:type="dxa"/>
            <w:gridSpan w:val="4"/>
            <w:tcBorders>
              <w:top w:val="nil"/>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Metalowa szafa ubraniowa dwuprzedziałowa szafka ubraniowa BHP 2-drzwiowa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- 1 skrytka w kolumnie, 2 kolumny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malowana proszkowo wg palety RAL</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wymiary całkowite: 180x100x49cm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wentylacja nowoczesna (perforacja)</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ryglowanie 1-punktowe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zamek w systemie klucza master</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do każdego zamka 2 kluczyki</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w każdej skrytce górna półka, drążek, 2x haczyk plastikowy na drążku</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profil wzmacniający na każdych drzwiczkach</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otwory montażowe do skręcenia szafek ze sobą oraz do ściany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-rodzaj cokołu: bez podstawy</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-etykieta: tak</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kolor: szary RAL 7035 </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 </w:t>
            </w:r>
            <w:r>
              <w:rPr>
                <w:rFonts w:cs="Times New Roman" w:ascii="Tahoma" w:hAnsi="Tahoma"/>
                <w:color w:val="000000"/>
                <w:sz w:val="20"/>
                <w:szCs w:val="20"/>
              </w:rPr>
              <w:t>-kolor drzwi: szary RAL 7035, jasno niebieski RAL 5012, granatowy RAL 5010, czerwony RAL 3020</w:t>
            </w:r>
          </w:p>
        </w:tc>
        <w:tc>
          <w:tcPr>
            <w:tcW w:w="1130"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6</w:t>
            </w:r>
          </w:p>
        </w:tc>
        <w:tc>
          <w:tcPr>
            <w:tcW w:w="1131"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nil"/>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Arial" w:ascii="Tahoma" w:hAnsi="Tahoma"/>
                <w:bCs/>
                <w:color w:val="000000"/>
                <w:sz w:val="20"/>
                <w:szCs w:val="20"/>
              </w:rPr>
            </w:pPr>
            <w:r>
              <w:rPr>
                <w:rFonts w:cs="Arial" w:ascii="Tahoma" w:hAnsi="Tahoma"/>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Arial" w:ascii="Tahoma" w:hAnsi="Tahoma"/>
                <w:bCs/>
                <w:color w:val="000000"/>
                <w:sz w:val="20"/>
                <w:szCs w:val="20"/>
              </w:rPr>
            </w:pPr>
            <w:r>
              <w:rPr>
                <w:rFonts w:cs="Arial" w:ascii="Tahoma" w:hAnsi="Tahoma"/>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color w:val="000000"/>
                <w:sz w:val="20"/>
                <w:szCs w:val="20"/>
              </w:rPr>
            </w:pPr>
            <w:r>
              <w:rPr>
                <w:rFonts w:cs="Arial" w:ascii="Tahoma" w:hAnsi="Tahoma"/>
                <w:color w:val="000000"/>
                <w:sz w:val="20"/>
                <w:szCs w:val="20"/>
              </w:rPr>
            </w:r>
          </w:p>
        </w:tc>
        <w:tc>
          <w:tcPr>
            <w:tcW w:w="5808"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WC</w:t>
            </w:r>
          </w:p>
        </w:tc>
        <w:tc>
          <w:tcPr>
            <w:tcW w:w="113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Arial" w:ascii="Tahoma" w:hAnsi="Tahoma"/>
                <w:bCs/>
                <w:color w:val="000000"/>
                <w:sz w:val="20"/>
                <w:szCs w:val="20"/>
              </w:rPr>
            </w:pPr>
            <w:r>
              <w:rPr>
                <w:rFonts w:cs="Arial" w:ascii="Tahoma" w:hAnsi="Tahoma"/>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Cs/>
                <w:color w:val="000000"/>
                <w:sz w:val="20"/>
                <w:szCs w:val="20"/>
              </w:rPr>
            </w:pPr>
            <w:r>
              <w:rPr>
                <w:rFonts w:cs="Arial" w:ascii="Tahoma" w:hAnsi="Tahoma"/>
                <w:bCs/>
                <w:color w:val="000000"/>
                <w:sz w:val="20"/>
                <w:szCs w:val="20"/>
              </w:rPr>
            </w:r>
          </w:p>
        </w:tc>
        <w:tc>
          <w:tcPr>
            <w:tcW w:w="989" w:type="dxa"/>
            <w:gridSpan w:val="3"/>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Cs/>
                <w:color w:val="000000"/>
                <w:sz w:val="20"/>
                <w:szCs w:val="20"/>
              </w:rPr>
            </w:pPr>
            <w:r>
              <w:rPr>
                <w:rFonts w:cs="Arial" w:ascii="Tahoma" w:hAnsi="Tahoma"/>
                <w:bCs/>
                <w:color w:val="000000"/>
                <w:sz w:val="20"/>
                <w:szCs w:val="20"/>
              </w:rPr>
            </w:r>
          </w:p>
        </w:tc>
        <w:tc>
          <w:tcPr>
            <w:tcW w:w="1129" w:type="dxa"/>
            <w:gridSpan w:val="4"/>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Cs/>
                <w:color w:val="000000"/>
                <w:sz w:val="20"/>
                <w:szCs w:val="20"/>
              </w:rPr>
            </w:pPr>
            <w:r>
              <w:rPr>
                <w:rFonts w:cs="Arial" w:ascii="Tahoma" w:hAnsi="Tahoma"/>
                <w:bCs/>
                <w:color w:val="000000"/>
                <w:sz w:val="20"/>
                <w:szCs w:val="20"/>
              </w:rPr>
            </w:r>
          </w:p>
        </w:tc>
        <w:tc>
          <w:tcPr>
            <w:tcW w:w="1132"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Arial" w:ascii="Tahoma" w:hAnsi="Tahoma"/>
                <w:bCs/>
                <w:color w:val="000000"/>
                <w:sz w:val="20"/>
                <w:szCs w:val="20"/>
              </w:rPr>
            </w:pPr>
            <w:r>
              <w:rPr>
                <w:rFonts w:cs="Arial" w:ascii="Tahoma" w:hAnsi="Tahoma"/>
                <w:bCs/>
                <w:color w:val="000000"/>
                <w:sz w:val="20"/>
                <w:szCs w:val="20"/>
              </w:rPr>
            </w:r>
          </w:p>
        </w:tc>
        <w:tc>
          <w:tcPr>
            <w:tcW w:w="1584" w:type="dxa"/>
            <w:gridSpan w:val="6"/>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Arial" w:ascii="Tahoma" w:hAnsi="Tahoma"/>
                <w:bCs/>
                <w:color w:val="000000"/>
                <w:sz w:val="20"/>
                <w:szCs w:val="20"/>
              </w:rPr>
            </w:pPr>
            <w:r>
              <w:rPr>
                <w:rFonts w:cs="Arial" w:ascii="Tahoma" w:hAnsi="Tahoma"/>
                <w:bCs/>
                <w:color w:val="000000"/>
                <w:sz w:val="20"/>
                <w:szCs w:val="20"/>
              </w:rPr>
            </w:r>
          </w:p>
        </w:tc>
      </w:tr>
      <w:tr>
        <w:trPr>
          <w:trHeight w:val="466" w:hRule="atLeast"/>
          <w:cantSplit w:val="false"/>
        </w:trPr>
        <w:tc>
          <w:tcPr>
            <w:tcW w:w="1980" w:type="dxa"/>
            <w:gridSpan w:val="4"/>
            <w:tcBorders>
              <w:top w:val="single" w:sz="12"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Zestaw higieniczny WC:</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szczotka WC – do zawieszenia na ścianie,</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kosz z pokrywą otwieraną pedałem nożnym. Pojemność 10÷15 litrów</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Arial" w:ascii="Tahoma" w:hAnsi="Tahoma"/>
                <w:bCs/>
                <w:color w:val="000000"/>
                <w:sz w:val="20"/>
                <w:szCs w:val="20"/>
              </w:rPr>
            </w:pPr>
            <w:r>
              <w:rPr>
                <w:rFonts w:cs="Arial" w:ascii="Tahoma" w:hAnsi="Tahoma"/>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Arial" w:ascii="Tahoma" w:hAnsi="Tahoma"/>
                <w:bCs/>
                <w:color w:val="000000"/>
                <w:sz w:val="20"/>
                <w:szCs w:val="20"/>
              </w:rPr>
            </w:pPr>
            <w:r>
              <w:rPr>
                <w:rFonts w:cs="Arial" w:ascii="Tahoma" w:hAnsi="Tahoma"/>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color w:val="000000"/>
                <w:sz w:val="20"/>
                <w:szCs w:val="20"/>
              </w:rPr>
            </w:pPr>
            <w:r>
              <w:rPr>
                <w:rFonts w:cs="Arial" w:ascii="Tahoma" w:hAnsi="Tahoma"/>
                <w:color w:val="000000"/>
                <w:sz w:val="20"/>
                <w:szCs w:val="20"/>
              </w:rPr>
            </w:r>
          </w:p>
        </w:tc>
        <w:tc>
          <w:tcPr>
            <w:tcW w:w="11337" w:type="dxa"/>
            <w:gridSpan w:val="23"/>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POMIESZCZENIE BIUROWE CS</w:t>
            </w:r>
          </w:p>
        </w:tc>
        <w:tc>
          <w:tcPr>
            <w:tcW w:w="1566" w:type="dxa"/>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Arial" w:ascii="Tahoma" w:hAnsi="Tahoma"/>
                <w:bCs/>
                <w:color w:val="000000"/>
                <w:sz w:val="20"/>
                <w:szCs w:val="20"/>
              </w:rPr>
            </w:pPr>
            <w:r>
              <w:rPr>
                <w:rFonts w:cs="Arial" w:ascii="Tahoma" w:hAnsi="Tahoma"/>
                <w:bCs/>
                <w:color w:val="000000"/>
                <w:sz w:val="20"/>
                <w:szCs w:val="20"/>
              </w:rPr>
            </w:r>
          </w:p>
        </w:tc>
      </w:tr>
      <w:tr>
        <w:trPr>
          <w:trHeight w:val="581" w:hRule="atLeast"/>
          <w:cantSplit w:val="false"/>
        </w:trPr>
        <w:tc>
          <w:tcPr>
            <w:tcW w:w="1980" w:type="dxa"/>
            <w:gridSpan w:val="4"/>
            <w:tcBorders>
              <w:top w:val="single" w:sz="12" w:space="0" w:color="00000A"/>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Biurko, wymiary(szer. x głęb. x wys.)  1200x650x750 mm. Wyposażone w szafkę 4 szufladową. szuflady i półka pod klawiaturę poruszają się na metalowych prowadnicach rolkowych</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3"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Meblościanka (szer. x głęb. x wys.) 1500x600x2000 mm</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48" w:hRule="atLeast"/>
          <w:cantSplit w:val="false"/>
        </w:trPr>
        <w:tc>
          <w:tcPr>
            <w:tcW w:w="1980" w:type="dxa"/>
            <w:gridSpan w:val="4"/>
            <w:tcBorders>
              <w:top w:val="nil"/>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 xml:space="preserve">Fotel biurowy o regulowanej wysokości siedziska, wykonany z tworzywa sztucznego z mozliwością dezynfekcji. </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Arial" w:ascii="Tahoma" w:hAnsi="Tahoma"/>
                <w:bCs/>
                <w:color w:val="000000"/>
                <w:sz w:val="20"/>
                <w:szCs w:val="20"/>
              </w:rPr>
            </w:pPr>
            <w:r>
              <w:rPr>
                <w:rFonts w:cs="Arial" w:ascii="Tahoma" w:hAnsi="Tahoma"/>
                <w:bCs/>
                <w:color w:val="000000"/>
                <w:sz w:val="20"/>
                <w:szCs w:val="20"/>
              </w:rPr>
            </w:r>
          </w:p>
        </w:tc>
        <w:tc>
          <w:tcPr>
            <w:tcW w:w="850"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center"/>
              <w:rPr>
                <w:rFonts w:cs="Arial" w:ascii="Tahoma" w:hAnsi="Tahoma"/>
                <w:bCs/>
                <w:color w:val="000000"/>
                <w:sz w:val="20"/>
                <w:szCs w:val="20"/>
              </w:rPr>
            </w:pPr>
            <w:r>
              <w:rPr>
                <w:rFonts w:cs="Arial" w:ascii="Tahoma" w:hAnsi="Tahoma"/>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color w:val="000000"/>
                <w:sz w:val="20"/>
                <w:szCs w:val="20"/>
              </w:rPr>
            </w:pPr>
            <w:r>
              <w:rPr>
                <w:rFonts w:cs="Arial" w:ascii="Tahoma" w:hAnsi="Tahoma"/>
                <w:color w:val="000000"/>
                <w:sz w:val="20"/>
                <w:szCs w:val="20"/>
              </w:rPr>
            </w:r>
          </w:p>
        </w:tc>
        <w:tc>
          <w:tcPr>
            <w:tcW w:w="11337" w:type="dxa"/>
            <w:gridSpan w:val="23"/>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b/>
                <w:bCs/>
                <w:color w:val="000000"/>
                <w:sz w:val="20"/>
                <w:szCs w:val="20"/>
              </w:rPr>
            </w:pPr>
            <w:r>
              <w:rPr>
                <w:rFonts w:cs="Times New Roman" w:ascii="Tahoma" w:hAnsi="Tahoma"/>
                <w:b/>
                <w:bCs/>
                <w:color w:val="000000"/>
                <w:sz w:val="20"/>
                <w:szCs w:val="20"/>
              </w:rPr>
              <w:t>POMIESZCZENIE SOCJALNE</w:t>
            </w:r>
          </w:p>
        </w:tc>
        <w:tc>
          <w:tcPr>
            <w:tcW w:w="1566" w:type="dxa"/>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Arial" w:ascii="Tahoma" w:hAnsi="Tahoma"/>
                <w:bCs/>
                <w:color w:val="000000"/>
                <w:sz w:val="20"/>
                <w:szCs w:val="20"/>
              </w:rPr>
            </w:pPr>
            <w:r>
              <w:rPr>
                <w:rFonts w:cs="Arial" w:ascii="Tahoma" w:hAnsi="Tahoma"/>
                <w:bCs/>
                <w:color w:val="000000"/>
                <w:sz w:val="20"/>
                <w:szCs w:val="20"/>
              </w:rPr>
            </w:r>
          </w:p>
        </w:tc>
      </w:tr>
      <w:tr>
        <w:trPr>
          <w:trHeight w:val="233"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Zabudowa Melowa  ze zlewozmywakiem (szer. x głęb. x wys.) 1600x400x2000 mm</w:t>
            </w:r>
          </w:p>
        </w:tc>
        <w:tc>
          <w:tcPr>
            <w:tcW w:w="1130"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nil"/>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48"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Lodówka do zabudowy. Zasilanie elektryczne 230 V, 50 Hz.bezszronowa, pozom hałasu do 40dB, wys x szr x gł do 90 x 60 x 55</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3"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Kuchenka mikrofalowa. Zasilanie elektryczne 230 V, 50 Hz.</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3"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Czajnik elektryczny. Zasilanie elektryczne 230 V, 50 Hz.</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44" w:hRule="atLeast"/>
          <w:cantSplit w:val="false"/>
        </w:trPr>
        <w:tc>
          <w:tcPr>
            <w:tcW w:w="1980" w:type="dxa"/>
            <w:gridSpan w:val="4"/>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200"/>
              <w:rPr>
                <w:rFonts w:ascii="Tahoma" w:hAnsi="Tahoma"/>
                <w:sz w:val="20"/>
                <w:szCs w:val="20"/>
              </w:rPr>
            </w:pPr>
            <w:r>
              <w:rPr>
                <w:rFonts w:cs="Times New Roman" w:ascii="Tahoma" w:hAnsi="Tahoma"/>
                <w:color w:val="000000"/>
                <w:sz w:val="20"/>
                <w:szCs w:val="20"/>
              </w:rPr>
              <w:t xml:space="preserve">Stół </w:t>
            </w:r>
            <w:r>
              <w:rPr>
                <w:rFonts w:ascii="Tahoma" w:hAnsi="Tahoma"/>
                <w:sz w:val="20"/>
                <w:szCs w:val="20"/>
              </w:rPr>
              <w:t>z blatem zmywalnym o gr. min 36mm na 4 nogach chromowanych. Dł x szer: 140 x 90 cm</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740" w:hRule="atLeast"/>
          <w:cantSplit w:val="false"/>
        </w:trPr>
        <w:tc>
          <w:tcPr>
            <w:tcW w:w="1980" w:type="dxa"/>
            <w:gridSpan w:val="4"/>
            <w:tcBorders>
              <w:top w:val="nil"/>
              <w:left w:val="single" w:sz="12" w:space="0" w:color="00000A"/>
              <w:bottom w:val="single" w:sz="4" w:space="0" w:color="00000A"/>
              <w:insideH w:val="single" w:sz="4"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ascii="Tahoma" w:hAnsi="Tahoma"/>
                <w:sz w:val="20"/>
                <w:szCs w:val="20"/>
              </w:rPr>
            </w:pPr>
            <w:r>
              <w:rPr>
                <w:rFonts w:cs="Times New Roman" w:ascii="Tahoma" w:hAnsi="Tahoma"/>
                <w:color w:val="000000"/>
                <w:sz w:val="20"/>
                <w:szCs w:val="20"/>
              </w:rPr>
              <w:t>Krzesło</w:t>
            </w:r>
            <w:r>
              <w:rPr>
                <w:rFonts w:ascii="Tahoma" w:hAnsi="Tahoma"/>
                <w:sz w:val="20"/>
                <w:szCs w:val="20"/>
              </w:rPr>
              <w:t>- pneumatyczna regulacja wysokości siedziska, - podstawa wyposażona w kółka, bieżnie kół wykonane z niebrudzącego materiału. - podparcie dla nóg na całym obwodzie, - regulowany kąt ustawienia oparcia, - powierzchnie zewnętrzne krzesła odporne na działanie roztworów środków do dezynfekcji powierzchniowej.</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1130" w:type="dxa"/>
            <w:gridSpan w:val="2"/>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6</w:t>
            </w:r>
          </w:p>
        </w:tc>
        <w:tc>
          <w:tcPr>
            <w:tcW w:w="1131" w:type="dxa"/>
            <w:gridSpan w:val="2"/>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6"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010" w:hRule="atLeast"/>
          <w:cantSplit w:val="false"/>
        </w:trPr>
        <w:tc>
          <w:tcPr>
            <w:tcW w:w="1980" w:type="dxa"/>
            <w:gridSpan w:val="4"/>
            <w:tcBorders>
              <w:top w:val="single" w:sz="4" w:space="0" w:color="00000A"/>
              <w:left w:val="single" w:sz="12" w:space="0" w:color="00000A"/>
              <w:bottom w:val="single" w:sz="4" w:space="0" w:color="00000A"/>
              <w:insideH w:val="single" w:sz="4"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eastAsia="Times New Roman" w:cs="Times New Roman" w:ascii="Tahoma" w:hAnsi="Tahoma"/>
                <w:sz w:val="20"/>
                <w:szCs w:val="20"/>
                <w:lang w:val="en-US" w:eastAsia="pl-PL"/>
              </w:rPr>
            </w:pPr>
            <w:r>
              <w:rPr>
                <w:rFonts w:eastAsia="Times New Roman" w:cs="Times New Roman" w:ascii="Tahoma" w:hAnsi="Tahoma"/>
                <w:sz w:val="20"/>
                <w:szCs w:val="20"/>
                <w:lang w:val="en-US" w:eastAsia="pl-PL"/>
              </w:rPr>
              <w:t>P</w:t>
            </w:r>
            <w:r>
              <w:rPr>
                <w:rFonts w:eastAsia="Times New Roman" w:cs="Times New Roman" w:ascii="Tahoma" w:hAnsi="Tahoma"/>
                <w:bCs/>
                <w:sz w:val="20"/>
                <w:szCs w:val="20"/>
                <w:lang w:val="en-US" w:eastAsia="pl-PL"/>
              </w:rPr>
              <w:t xml:space="preserve">rocesor: </w:t>
            </w:r>
            <w:r>
              <w:rPr>
                <w:rFonts w:eastAsia="Times New Roman" w:cs="Times New Roman" w:ascii="Tahoma" w:hAnsi="Tahoma"/>
                <w:sz w:val="20"/>
                <w:szCs w:val="20"/>
                <w:lang w:val="en-US" w:eastAsia="pl-PL"/>
              </w:rPr>
              <w:t>Intel® Core™ i3-8100 (6MB Cache; 3,60GHz)</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Ilość rdzeni procesora: </w:t>
            </w:r>
            <w:r>
              <w:rPr>
                <w:rFonts w:eastAsia="Times New Roman" w:cs="Times New Roman" w:ascii="Tahoma" w:hAnsi="Tahoma"/>
                <w:sz w:val="20"/>
                <w:szCs w:val="20"/>
                <w:lang w:eastAsia="pl-PL"/>
              </w:rPr>
              <w:t>4 rdzenie, 4 wątki</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Pamięć RAM: </w:t>
            </w:r>
            <w:r>
              <w:rPr>
                <w:rFonts w:eastAsia="Times New Roman" w:cs="Times New Roman" w:ascii="Tahoma" w:hAnsi="Tahoma"/>
                <w:sz w:val="20"/>
                <w:szCs w:val="20"/>
                <w:lang w:eastAsia="pl-PL"/>
              </w:rPr>
              <w:t>16GB DIMM DDR4 2400MHz</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Dysk twardy: </w:t>
            </w:r>
            <w:r>
              <w:rPr>
                <w:rFonts w:eastAsia="Times New Roman" w:cs="Times New Roman" w:ascii="Tahoma" w:hAnsi="Tahoma"/>
                <w:sz w:val="20"/>
                <w:szCs w:val="20"/>
                <w:lang w:eastAsia="pl-PL"/>
              </w:rPr>
              <w:t>SSD 512GB</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Napęd optyczny: </w:t>
            </w:r>
            <w:r>
              <w:rPr>
                <w:rFonts w:eastAsia="Times New Roman" w:cs="Times New Roman" w:ascii="Tahoma" w:hAnsi="Tahoma"/>
                <w:sz w:val="20"/>
                <w:szCs w:val="20"/>
                <w:lang w:eastAsia="pl-PL"/>
              </w:rPr>
              <w:t>Nagrywarka DVD+/-RW DualLayer</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Karta graficzna: </w:t>
            </w:r>
            <w:r>
              <w:rPr>
                <w:rFonts w:eastAsia="Times New Roman" w:cs="Times New Roman" w:ascii="Tahoma" w:hAnsi="Tahoma"/>
                <w:sz w:val="20"/>
                <w:szCs w:val="20"/>
                <w:lang w:eastAsia="pl-PL"/>
              </w:rPr>
              <w:t>Intel® UHD Graphics 630</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Multimedia: </w:t>
            </w:r>
            <w:r>
              <w:rPr>
                <w:rFonts w:eastAsia="Times New Roman" w:cs="Times New Roman" w:ascii="Tahoma" w:hAnsi="Tahoma"/>
                <w:sz w:val="20"/>
                <w:szCs w:val="20"/>
                <w:lang w:eastAsia="pl-PL"/>
              </w:rPr>
              <w:t>Zintegrowana karta dźwiękowa;</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Komunikacja: </w:t>
            </w:r>
            <w:r>
              <w:rPr>
                <w:rFonts w:eastAsia="Times New Roman" w:cs="Times New Roman" w:ascii="Tahoma" w:hAnsi="Tahoma"/>
                <w:sz w:val="20"/>
                <w:szCs w:val="20"/>
                <w:lang w:eastAsia="pl-PL"/>
              </w:rPr>
              <w:t>LAN 10/100/1000 Mbps;</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Złącza we/wy: Przód</w:t>
            </w:r>
            <w:r>
              <w:rPr>
                <w:rFonts w:eastAsia="Times New Roman" w:cs="Times New Roman" w:ascii="Tahoma" w:hAnsi="Tahoma"/>
                <w:sz w:val="20"/>
                <w:szCs w:val="20"/>
                <w:lang w:eastAsia="pl-PL"/>
              </w:rPr>
              <w:t xml:space="preserve">: 4x USB 3.0; 1x wyjście słuchawkowe; </w:t>
            </w:r>
            <w:r>
              <w:rPr>
                <w:rFonts w:eastAsia="Times New Roman" w:cs="Times New Roman" w:ascii="Tahoma" w:hAnsi="Tahoma"/>
                <w:bCs/>
                <w:sz w:val="20"/>
                <w:szCs w:val="20"/>
                <w:lang w:eastAsia="pl-PL"/>
              </w:rPr>
              <w:t>Tył</w:t>
            </w:r>
            <w:r>
              <w:rPr>
                <w:rFonts w:eastAsia="Times New Roman" w:cs="Times New Roman" w:ascii="Tahoma" w:hAnsi="Tahoma"/>
                <w:sz w:val="20"/>
                <w:szCs w:val="20"/>
                <w:lang w:eastAsia="pl-PL"/>
              </w:rPr>
              <w:t>: 1x HDMI; 1x VGA (D-Sub); 1x RJ-45 [LAN]; 4x USB 2.0; 1x wyjście słuchawkowe; 1x wejście mikrofonowe</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Kolor: </w:t>
            </w:r>
            <w:r>
              <w:rPr>
                <w:rFonts w:eastAsia="Times New Roman" w:cs="Times New Roman" w:ascii="Tahoma" w:hAnsi="Tahoma"/>
                <w:sz w:val="20"/>
                <w:szCs w:val="20"/>
                <w:lang w:eastAsia="pl-PL"/>
              </w:rPr>
              <w:t xml:space="preserve">Czarny, Monitor – 21 cal, kolor czarny </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Wymiary: do 3</w:t>
            </w:r>
            <w:r>
              <w:rPr>
                <w:rFonts w:eastAsia="Times New Roman" w:cs="Times New Roman" w:ascii="Tahoma" w:hAnsi="Tahoma"/>
                <w:sz w:val="20"/>
                <w:szCs w:val="20"/>
                <w:lang w:eastAsia="pl-PL"/>
              </w:rPr>
              <w:t>5 x 15 x 30 cm</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Waga: </w:t>
            </w:r>
            <w:r>
              <w:rPr>
                <w:rFonts w:eastAsia="Times New Roman" w:cs="Times New Roman" w:ascii="Tahoma" w:hAnsi="Tahoma"/>
                <w:sz w:val="20"/>
                <w:szCs w:val="20"/>
                <w:lang w:eastAsia="pl-PL"/>
              </w:rPr>
              <w:t xml:space="preserve"> do 5 kg</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System operacyjny: </w:t>
            </w:r>
            <w:r>
              <w:rPr>
                <w:rFonts w:eastAsia="Times New Roman" w:cs="Times New Roman" w:ascii="Tahoma" w:hAnsi="Tahoma"/>
                <w:sz w:val="20"/>
                <w:szCs w:val="20"/>
                <w:lang w:eastAsia="pl-PL"/>
              </w:rPr>
              <w:t>Windows 10 Professional</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Wyposażenie: </w:t>
            </w:r>
            <w:r>
              <w:rPr>
                <w:rFonts w:eastAsia="Times New Roman" w:cs="Times New Roman" w:ascii="Tahoma" w:hAnsi="Tahoma"/>
                <w:sz w:val="20"/>
                <w:szCs w:val="20"/>
                <w:lang w:eastAsia="pl-PL"/>
              </w:rPr>
              <w:t>Komplet, opakowanie fabryczne producenta. W zestawie przewodowa mysz i klawiatura.</w:t>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  </w:t>
            </w:r>
            <w:r>
              <w:rPr>
                <w:rFonts w:eastAsia="Times New Roman" w:cs="Times New Roman" w:ascii="Tahoma" w:hAnsi="Tahoma"/>
                <w:bCs/>
                <w:sz w:val="20"/>
                <w:szCs w:val="20"/>
                <w:lang w:eastAsia="pl-PL"/>
              </w:rPr>
              <w:t xml:space="preserve">Dodatkowe informacje: </w:t>
            </w:r>
            <w:r>
              <w:rPr>
                <w:rFonts w:eastAsia="Times New Roman" w:cs="Times New Roman" w:ascii="Tahoma" w:hAnsi="Tahoma"/>
                <w:sz w:val="20"/>
                <w:szCs w:val="20"/>
                <w:lang w:eastAsia="pl-PL"/>
              </w:rPr>
              <w:t xml:space="preserve">Komputer nowy.Rok produkcji 2020,  sprzęt objęty jest co najmniej 36 miesięcznym,okresem gwarancyjnym. </w:t>
            </w:r>
          </w:p>
        </w:tc>
        <w:tc>
          <w:tcPr>
            <w:tcW w:w="1130"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4" w:space="0" w:color="00000A"/>
              <w:left w:val="single" w:sz="6" w:space="0" w:color="00000A"/>
              <w:bottom w:val="single" w:sz="4" w:space="0" w:color="00000A"/>
              <w:insideH w:val="single" w:sz="4"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872" w:hRule="atLeast"/>
          <w:cantSplit w:val="false"/>
        </w:trPr>
        <w:tc>
          <w:tcPr>
            <w:tcW w:w="1980" w:type="dxa"/>
            <w:gridSpan w:val="4"/>
            <w:tcBorders>
              <w:top w:val="single" w:sz="4"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ascii="Tahoma" w:hAnsi="Tahoma"/>
                <w:sz w:val="20"/>
                <w:szCs w:val="20"/>
              </w:rPr>
            </w:pPr>
            <w:r>
              <w:rPr>
                <w:rFonts w:ascii="Tahoma" w:hAnsi="Tahoma"/>
                <w:sz w:val="20"/>
                <w:szCs w:val="20"/>
              </w:rPr>
            </w:r>
          </w:p>
          <w:p>
            <w:pPr>
              <w:pStyle w:val="Normal"/>
              <w:spacing w:lineRule="auto" w:line="360" w:before="0" w:after="0"/>
              <w:rPr>
                <w:rFonts w:eastAsia="Times New Roman" w:cs="Times New Roman" w:ascii="Tahoma" w:hAnsi="Tahoma"/>
                <w:sz w:val="20"/>
                <w:szCs w:val="20"/>
                <w:lang w:eastAsia="pl-PL"/>
              </w:rPr>
            </w:pPr>
            <w:r>
              <w:rPr>
                <w:rFonts w:eastAsia="Times New Roman" w:cs="Times New Roman" w:ascii="Tahoma" w:hAnsi="Tahoma"/>
                <w:sz w:val="20"/>
                <w:szCs w:val="20"/>
                <w:lang w:eastAsia="pl-PL"/>
              </w:rPr>
              <w:t xml:space="preserve">Drukarka tonerowa, z możliwością wykonania skanu, xero, rok produkcji 2020 , gwarancja minimum 36 miesiące.  </w:t>
            </w:r>
          </w:p>
        </w:tc>
        <w:tc>
          <w:tcPr>
            <w:tcW w:w="1130" w:type="dxa"/>
            <w:gridSpan w:val="2"/>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bCs/>
                <w:color w:val="000000"/>
                <w:sz w:val="20"/>
                <w:szCs w:val="20"/>
              </w:rPr>
            </w:pPr>
            <w:r>
              <w:rPr>
                <w:rFonts w:cs="Times New Roman" w:ascii="Tahoma" w:hAnsi="Tahoma"/>
                <w:bCs/>
                <w:color w:val="000000"/>
                <w:sz w:val="20"/>
                <w:szCs w:val="20"/>
              </w:rPr>
              <w:t xml:space="preserve"> </w:t>
            </w:r>
            <w:r>
              <w:rPr>
                <w:rFonts w:cs="Times New Roman" w:ascii="Tahoma" w:hAnsi="Tahoma"/>
                <w:bCs/>
                <w:color w:val="000000"/>
                <w:sz w:val="20"/>
                <w:szCs w:val="20"/>
              </w:rPr>
              <w:t>1</w:t>
            </w:r>
          </w:p>
        </w:tc>
        <w:tc>
          <w:tcPr>
            <w:tcW w:w="1131" w:type="dxa"/>
            <w:gridSpan w:val="2"/>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4"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11337" w:type="dxa"/>
            <w:gridSpan w:val="23"/>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STACJA UZDATNIANIA WODY</w:t>
            </w:r>
          </w:p>
        </w:tc>
        <w:tc>
          <w:tcPr>
            <w:tcW w:w="1566" w:type="dxa"/>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bCs/>
                <w:color w:val="000000"/>
                <w:sz w:val="20"/>
                <w:szCs w:val="20"/>
              </w:rPr>
            </w:pPr>
            <w:r>
              <w:rPr>
                <w:rFonts w:cs="Times New Roman" w:ascii="Tahoma" w:hAnsi="Tahoma"/>
                <w:bCs/>
                <w:color w:val="000000"/>
                <w:sz w:val="20"/>
                <w:szCs w:val="20"/>
              </w:rPr>
            </w:r>
          </w:p>
        </w:tc>
      </w:tr>
      <w:tr>
        <w:trPr>
          <w:trHeight w:val="233" w:hRule="atLeast"/>
          <w:cantSplit w:val="false"/>
        </w:trPr>
        <w:tc>
          <w:tcPr>
            <w:tcW w:w="1980" w:type="dxa"/>
            <w:gridSpan w:val="4"/>
            <w:tcBorders>
              <w:top w:val="single" w:sz="12" w:space="0" w:color="00000A"/>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Filtr wstępny narurowy z wkładem filtrującym  5 mikronów.</w:t>
            </w:r>
          </w:p>
        </w:tc>
        <w:tc>
          <w:tcPr>
            <w:tcW w:w="113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w:t>
            </w:r>
          </w:p>
        </w:tc>
        <w:tc>
          <w:tcPr>
            <w:tcW w:w="1131" w:type="dxa"/>
            <w:gridSpan w:val="2"/>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31" w:type="dxa"/>
            <w:gridSpan w:val="4"/>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79" w:type="dxa"/>
            <w:gridSpan w:val="5"/>
            <w:tcBorders>
              <w:top w:val="single" w:sz="12" w:space="0" w:color="00000A"/>
              <w:left w:val="single" w:sz="6" w:space="0" w:color="00000A"/>
              <w:bottom w:val="nil"/>
              <w:insideH w:val="nil"/>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3"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vMerge w:val="restart"/>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2903" w:type="dxa"/>
            <w:gridSpan w:val="24"/>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Filtr węglowy USUNIĘCIE CHLORU I INNYCH UTLENIACZY.</w:t>
            </w:r>
          </w:p>
        </w:tc>
      </w:tr>
      <w:tr>
        <w:trPr>
          <w:trHeight w:val="348"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2903" w:type="dxa"/>
            <w:gridSpan w:val="24"/>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Filtr odżelaźający usunięcie ŻELAZA I MANGANU, DOKŁADNA FILTRACJA MECHANICZNA</w:t>
            </w:r>
          </w:p>
        </w:tc>
      </w:tr>
      <w:tr>
        <w:trPr>
          <w:trHeight w:val="233"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2903" w:type="dxa"/>
            <w:gridSpan w:val="24"/>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Zmiękczacz dwukolumnowy, USUNIĘCIE JONÓW WAPNIA I MAGNEZU</w:t>
            </w:r>
          </w:p>
        </w:tc>
      </w:tr>
      <w:tr>
        <w:trPr>
          <w:trHeight w:val="931"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2903" w:type="dxa"/>
            <w:gridSpan w:val="24"/>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Odwrócona osmoza, produkcja wody deineralizowanej dla urządzeń przy zasoleniu wodywynikającym z analizy wody, przewodność wody ok. 5 - 10 mikrosiemensów. Wydajność dobowa minimum 2000 dm3. Wyposażona w pompę Grundfos, elektroniczny moduł sterowania, ciągły pomiar zasolenia, pomiar ilości ścieków, pomiar ilości produktu.</w:t>
            </w:r>
          </w:p>
        </w:tc>
      </w:tr>
      <w:tr>
        <w:trPr>
          <w:trHeight w:val="115"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Demineralizator</w:t>
            </w:r>
          </w:p>
        </w:tc>
        <w:tc>
          <w:tcPr>
            <w:tcW w:w="7095" w:type="dxa"/>
            <w:gridSpan w:val="22"/>
            <w:tcBorders>
              <w:top w:val="single" w:sz="12"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466"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2903" w:type="dxa"/>
            <w:gridSpan w:val="24"/>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Zbiornik retencyjny wykonany z tworzywa sztucznego, wyposażony w komplet przyłączy i czujników poziomu. Pojemność 7500 - 1000 dm3.</w:t>
            </w:r>
          </w:p>
        </w:tc>
      </w:tr>
      <w:tr>
        <w:trPr>
          <w:trHeight w:val="233" w:hRule="atLeast"/>
          <w:cantSplit w:val="false"/>
        </w:trPr>
        <w:tc>
          <w:tcPr>
            <w:tcW w:w="1127" w:type="dxa"/>
            <w:tcBorders>
              <w:top w:val="nil"/>
              <w:left w:val="single" w:sz="12" w:space="0" w:color="00000A"/>
              <w:bottom w:val="nil"/>
              <w:insideH w:val="nil"/>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vMerge w:val="continue"/>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nil"/>
              <w:insideH w:val="nil"/>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2903" w:type="dxa"/>
            <w:gridSpan w:val="24"/>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Lampa bakteriobójcza UV zainstalowana w linii obiegu wody demineralizowanej.</w:t>
            </w:r>
          </w:p>
        </w:tc>
      </w:tr>
      <w:tr>
        <w:trPr>
          <w:trHeight w:val="348" w:hRule="atLeast"/>
          <w:cantSplit w:val="false"/>
        </w:trPr>
        <w:tc>
          <w:tcPr>
            <w:tcW w:w="1127" w:type="dxa"/>
            <w:tcBorders>
              <w:top w:val="nil"/>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vMerge w:val="continue"/>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nil"/>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2903" w:type="dxa"/>
            <w:gridSpan w:val="24"/>
            <w:tcBorders>
              <w:top w:val="single" w:sz="6"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Pompa CHI 2 z hydroforem (zapewnia ciśnienie do 6 Bar, dostawa wody pod ciśnieniem 2 Bar na wysokość 30 m).</w:t>
            </w:r>
          </w:p>
        </w:tc>
      </w:tr>
      <w:tr>
        <w:trPr>
          <w:trHeight w:val="115" w:hRule="atLeast"/>
          <w:cantSplit w:val="false"/>
        </w:trPr>
        <w:tc>
          <w:tcPr>
            <w:tcW w:w="1127" w:type="dxa"/>
            <w:tcBorders>
              <w:top w:val="single" w:sz="12" w:space="0" w:color="00000A"/>
              <w:left w:val="single" w:sz="12" w:space="0" w:color="00000A"/>
              <w:bottom w:val="single" w:sz="12" w:space="0" w:color="00000A"/>
              <w:insideH w:val="single" w:sz="12" w:space="0" w:color="00000A"/>
              <w:right w:val="nil"/>
              <w:insideV w:val="nil"/>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10203" w:type="dxa"/>
            <w:gridSpan w:val="17"/>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rPr>
                <w:rFonts w:cs="Arial" w:ascii="Tahoma" w:hAnsi="Tahoma"/>
                <w:b/>
                <w:bCs/>
                <w:color w:val="000000"/>
                <w:sz w:val="20"/>
                <w:szCs w:val="20"/>
              </w:rPr>
            </w:pPr>
            <w:r>
              <w:rPr>
                <w:rFonts w:cs="Arial" w:ascii="Tahoma" w:hAnsi="Tahoma"/>
                <w:b/>
                <w:bCs/>
                <w:color w:val="000000"/>
                <w:sz w:val="20"/>
                <w:szCs w:val="20"/>
              </w:rPr>
              <w:t>WYPOSAŻENIE UZUPEŁNIAJĄCE</w:t>
            </w:r>
          </w:p>
        </w:tc>
        <w:tc>
          <w:tcPr>
            <w:tcW w:w="1131" w:type="dxa"/>
            <w:gridSpan w:val="5"/>
            <w:tcBorders>
              <w:top w:val="single" w:sz="12" w:space="0" w:color="00000A"/>
              <w:left w:val="nil"/>
              <w:bottom w:val="single" w:sz="12" w:space="0" w:color="00000A"/>
              <w:insideH w:val="single" w:sz="12" w:space="0" w:color="00000A"/>
              <w:right w:val="nil"/>
              <w:insideV w:val="nil"/>
            </w:tcBorders>
            <w:shd w:fill="FFFFFF" w:val="clear"/>
            <w:tcMar>
              <w:left w:w="70" w:type="dxa"/>
            </w:tcMar>
          </w:tcPr>
          <w:p>
            <w:pPr>
              <w:pStyle w:val="Normal"/>
              <w:spacing w:lineRule="auto" w:line="360" w:before="0" w:after="0"/>
              <w:jc w:val="right"/>
              <w:rPr>
                <w:rFonts w:cs="Times New Roman" w:ascii="Tahoma" w:hAnsi="Tahoma"/>
                <w:bCs/>
                <w:color w:val="000000"/>
                <w:sz w:val="20"/>
                <w:szCs w:val="20"/>
              </w:rPr>
            </w:pPr>
            <w:r>
              <w:rPr>
                <w:rFonts w:cs="Times New Roman" w:ascii="Tahoma" w:hAnsi="Tahoma"/>
                <w:bCs/>
                <w:color w:val="000000"/>
                <w:sz w:val="20"/>
                <w:szCs w:val="20"/>
              </w:rPr>
            </w:r>
          </w:p>
        </w:tc>
        <w:tc>
          <w:tcPr>
            <w:tcW w:w="1569" w:type="dxa"/>
            <w:gridSpan w:val="2"/>
            <w:tcBorders>
              <w:top w:val="single" w:sz="12" w:space="0" w:color="00000A"/>
              <w:left w:val="nil"/>
              <w:bottom w:val="single" w:sz="12" w:space="0" w:color="00000A"/>
              <w:insideH w:val="single" w:sz="12" w:space="0" w:color="00000A"/>
              <w:right w:val="single" w:sz="12" w:space="0" w:color="00000A"/>
              <w:insideV w:val="single" w:sz="12" w:space="0" w:color="00000A"/>
            </w:tcBorders>
            <w:shd w:fill="FFFFFF" w:val="clear"/>
            <w:tcMar>
              <w:left w:w="70" w:type="dxa"/>
            </w:tcMar>
          </w:tcPr>
          <w:p>
            <w:pPr>
              <w:pStyle w:val="Normal"/>
              <w:spacing w:lineRule="auto" w:line="360" w:before="0" w:after="0"/>
              <w:jc w:val="right"/>
              <w:rPr>
                <w:rFonts w:cs="Times New Roman" w:ascii="Tahoma" w:hAnsi="Tahoma"/>
                <w:bCs/>
                <w:color w:val="000000"/>
                <w:sz w:val="20"/>
                <w:szCs w:val="20"/>
              </w:rPr>
            </w:pPr>
            <w:r>
              <w:rPr>
                <w:rFonts w:cs="Times New Roman" w:ascii="Tahoma" w:hAnsi="Tahoma"/>
                <w:bCs/>
                <w:color w:val="000000"/>
                <w:sz w:val="20"/>
                <w:szCs w:val="20"/>
              </w:rPr>
            </w:r>
          </w:p>
        </w:tc>
      </w:tr>
      <w:tr>
        <w:trPr>
          <w:trHeight w:val="931" w:hRule="atLeast"/>
          <w:cantSplit w:val="false"/>
        </w:trPr>
        <w:tc>
          <w:tcPr>
            <w:tcW w:w="1127" w:type="dxa"/>
            <w:tcBorders>
              <w:top w:val="single" w:sz="12"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Kontener wraz z pokrywą do zabezpieczenia w transporcie ładunku sterylnego, w drodze powrotnej do transportu zamkniętych narzędzi brudnych (w razie konieczności zamoczonych w środku dezynfekcyjnym), wykonany z tworzywa odpornego na mycie i dezynfekcję (w tym dezynfekcję termiczną).</w:t>
            </w:r>
          </w:p>
        </w:tc>
        <w:tc>
          <w:tcPr>
            <w:tcW w:w="1130"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12</w:t>
            </w:r>
          </w:p>
        </w:tc>
        <w:tc>
          <w:tcPr>
            <w:tcW w:w="1131" w:type="dxa"/>
            <w:gridSpan w:val="2"/>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single" w:sz="12"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48" w:hRule="atLeast"/>
          <w:cantSplit w:val="false"/>
        </w:trPr>
        <w:tc>
          <w:tcPr>
            <w:tcW w:w="1127" w:type="dxa"/>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Taca narzedziowa DIN 1/1. Wymiary tacy (dł. x szer. x wys.) 480x250x50 mm. Wykonana ze stali nierdzewnej kwasoodpornej</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30</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48" w:hRule="atLeast"/>
          <w:cantSplit w:val="false"/>
        </w:trPr>
        <w:tc>
          <w:tcPr>
            <w:tcW w:w="1127" w:type="dxa"/>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Taca narzedziowa DIN 1/2. Wymiary tacy (dł. x szer. x wys.) 240x250x50 mm. Wykonana ze stali nierdzewnej kwasoodpornej</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20</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48" w:hRule="atLeast"/>
          <w:cantSplit w:val="false"/>
        </w:trPr>
        <w:tc>
          <w:tcPr>
            <w:tcW w:w="1127" w:type="dxa"/>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333333"/>
                <w:sz w:val="20"/>
                <w:szCs w:val="20"/>
              </w:rPr>
            </w:pPr>
            <w:r>
              <w:rPr>
                <w:rFonts w:cs="Times New Roman" w:ascii="Tahoma" w:hAnsi="Tahoma"/>
                <w:color w:val="333333"/>
                <w:sz w:val="20"/>
                <w:szCs w:val="20"/>
              </w:rPr>
              <w:t>Taca o drobnych oczkach (1,5 mm ±10%) z mocowaną zatrzaskowo pokrywą. Wymiary tacy 210x150x40 mm (±10%)</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4</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3" w:hRule="atLeast"/>
          <w:cantSplit w:val="false"/>
        </w:trPr>
        <w:tc>
          <w:tcPr>
            <w:tcW w:w="1127" w:type="dxa"/>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Kosz o wielkości 1 jednostki wsadu (585 x 395 x 195), wykonany ze stali kwasoodpornej.</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18</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233" w:hRule="atLeast"/>
          <w:cantSplit w:val="false"/>
        </w:trPr>
        <w:tc>
          <w:tcPr>
            <w:tcW w:w="1127" w:type="dxa"/>
            <w:tcBorders>
              <w:top w:val="single" w:sz="6" w:space="0" w:color="00000A"/>
              <w:left w:val="single" w:sz="12" w:space="0" w:color="00000A"/>
              <w:bottom w:val="single" w:sz="6" w:space="0" w:color="00000A"/>
              <w:insideH w:val="single" w:sz="6"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Kosz o wielkości 1/2 jednostki wsadu (585 x 395 x 100) , wykonany ze stali kwasoodpornej.</w:t>
            </w:r>
          </w:p>
        </w:tc>
        <w:tc>
          <w:tcPr>
            <w:tcW w:w="1130"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6</w:t>
            </w:r>
          </w:p>
        </w:tc>
        <w:tc>
          <w:tcPr>
            <w:tcW w:w="1131" w:type="dxa"/>
            <w:gridSpan w:val="2"/>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single" w:sz="6" w:space="0" w:color="00000A"/>
              <w:left w:val="single" w:sz="6" w:space="0" w:color="00000A"/>
              <w:bottom w:val="single" w:sz="6" w:space="0" w:color="00000A"/>
              <w:insideH w:val="single" w:sz="6"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r>
        <w:trPr>
          <w:trHeight w:val="348" w:hRule="atLeast"/>
          <w:cantSplit w:val="false"/>
        </w:trPr>
        <w:tc>
          <w:tcPr>
            <w:tcW w:w="1127" w:type="dxa"/>
            <w:tcBorders>
              <w:top w:val="single" w:sz="6"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0"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850" w:type="dxa"/>
            <w:gridSpan w:val="2"/>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r>
          </w:p>
        </w:tc>
        <w:tc>
          <w:tcPr>
            <w:tcW w:w="5808"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Zamykany wózek transportowy. Wykonany ze stali kwasoodpornej.</w:t>
            </w:r>
          </w:p>
          <w:p>
            <w:pPr>
              <w:pStyle w:val="Normal"/>
              <w:spacing w:lineRule="auto" w:line="360" w:before="0" w:after="0"/>
              <w:rPr>
                <w:rFonts w:cs="Times New Roman" w:ascii="Tahoma" w:hAnsi="Tahoma"/>
                <w:color w:val="000000"/>
                <w:sz w:val="20"/>
                <w:szCs w:val="20"/>
              </w:rPr>
            </w:pPr>
            <w:r>
              <w:rPr>
                <w:rFonts w:cs="Times New Roman" w:ascii="Tahoma" w:hAnsi="Tahoma"/>
                <w:color w:val="000000"/>
                <w:sz w:val="20"/>
                <w:szCs w:val="20"/>
              </w:rPr>
              <w:t>Pojemność 3 kontenery</w:t>
            </w:r>
          </w:p>
        </w:tc>
        <w:tc>
          <w:tcPr>
            <w:tcW w:w="1130"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bCs/>
                <w:color w:val="000000"/>
                <w:sz w:val="20"/>
                <w:szCs w:val="20"/>
              </w:rPr>
            </w:pPr>
            <w:r>
              <w:rPr>
                <w:rFonts w:cs="Times New Roman" w:ascii="Tahoma" w:hAnsi="Tahoma"/>
                <w:bCs/>
                <w:color w:val="000000"/>
                <w:sz w:val="20"/>
                <w:szCs w:val="20"/>
              </w:rPr>
              <w:t>2</w:t>
            </w:r>
          </w:p>
        </w:tc>
        <w:tc>
          <w:tcPr>
            <w:tcW w:w="1131" w:type="dxa"/>
            <w:gridSpan w:val="2"/>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989" w:type="dxa"/>
            <w:gridSpan w:val="3"/>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129" w:type="dxa"/>
            <w:gridSpan w:val="4"/>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center"/>
              <w:rPr>
                <w:rFonts w:cs="Times New Roman" w:ascii="Tahoma" w:hAnsi="Tahoma"/>
                <w:color w:val="000000"/>
                <w:sz w:val="20"/>
                <w:szCs w:val="20"/>
              </w:rPr>
            </w:pPr>
            <w:r>
              <w:rPr>
                <w:rFonts w:cs="Times New Roman" w:ascii="Tahoma" w:hAnsi="Tahoma"/>
                <w:color w:val="000000"/>
                <w:sz w:val="20"/>
                <w:szCs w:val="20"/>
              </w:rPr>
            </w:r>
          </w:p>
        </w:tc>
        <w:tc>
          <w:tcPr>
            <w:tcW w:w="1132" w:type="dxa"/>
            <w:gridSpan w:val="5"/>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c>
          <w:tcPr>
            <w:tcW w:w="1584" w:type="dxa"/>
            <w:gridSpan w:val="6"/>
            <w:tcBorders>
              <w:top w:val="single" w:sz="6"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38" w:type="dxa"/>
            </w:tcMar>
          </w:tcPr>
          <w:p>
            <w:pPr>
              <w:pStyle w:val="Normal"/>
              <w:spacing w:lineRule="auto" w:line="360" w:before="0" w:after="0"/>
              <w:jc w:val="right"/>
              <w:rPr>
                <w:rFonts w:cs="Times New Roman" w:ascii="Tahoma" w:hAnsi="Tahoma"/>
                <w:color w:val="000000"/>
                <w:sz w:val="20"/>
                <w:szCs w:val="20"/>
              </w:rPr>
            </w:pPr>
            <w:r>
              <w:rPr>
                <w:rFonts w:cs="Times New Roman" w:ascii="Tahoma" w:hAnsi="Tahoma"/>
                <w:color w:val="000000"/>
                <w:sz w:val="20"/>
                <w:szCs w:val="20"/>
              </w:rPr>
            </w:r>
          </w:p>
        </w:tc>
      </w:tr>
    </w:tbl>
    <w:p>
      <w:pPr>
        <w:pStyle w:val="Normal"/>
        <w:spacing w:lineRule="auto" w:line="360"/>
        <w:rPr>
          <w:rFonts w:ascii="Tahoma" w:hAnsi="Tahoma"/>
          <w:sz w:val="20"/>
          <w:szCs w:val="20"/>
        </w:rPr>
      </w:pPr>
      <w:r>
        <w:rPr>
          <w:rFonts w:ascii="Tahoma" w:hAnsi="Tahoma"/>
          <w:sz w:val="20"/>
          <w:szCs w:val="20"/>
        </w:rPr>
      </w:r>
    </w:p>
    <w:p>
      <w:pPr>
        <w:pStyle w:val="Normal"/>
        <w:spacing w:lineRule="auto" w:line="360"/>
        <w:rPr>
          <w:rFonts w:ascii="Tahoma" w:hAnsi="Tahoma"/>
          <w:sz w:val="20"/>
          <w:szCs w:val="20"/>
        </w:rPr>
      </w:pPr>
      <w:r>
        <w:rPr>
          <w:rFonts w:ascii="Tahoma" w:hAnsi="Tahoma"/>
          <w:sz w:val="20"/>
          <w:szCs w:val="20"/>
        </w:rPr>
      </w:r>
    </w:p>
    <w:p>
      <w:pPr>
        <w:pStyle w:val="Normal"/>
        <w:spacing w:lineRule="auto" w:line="360"/>
        <w:rPr>
          <w:rFonts w:ascii="Tahoma" w:hAnsi="Tahoma"/>
          <w:sz w:val="20"/>
          <w:szCs w:val="20"/>
        </w:rPr>
      </w:pPr>
      <w:r>
        <w:rPr>
          <w:rFonts w:ascii="Tahoma" w:hAnsi="Tahoma"/>
          <w:sz w:val="20"/>
          <w:szCs w:val="20"/>
        </w:rPr>
      </w:r>
    </w:p>
    <w:p>
      <w:pPr>
        <w:pStyle w:val="Normal"/>
        <w:spacing w:lineRule="auto" w:line="360"/>
        <w:rPr>
          <w:rFonts w:cs="Times New Roman" w:ascii="Tahoma" w:hAnsi="Tahoma"/>
          <w:b/>
          <w:sz w:val="20"/>
          <w:szCs w:val="20"/>
        </w:rPr>
      </w:pPr>
      <w:r>
        <w:rPr>
          <w:rFonts w:cs="Times New Roman" w:ascii="Tahoma" w:hAnsi="Tahoma"/>
          <w:b/>
          <w:sz w:val="20"/>
          <w:szCs w:val="20"/>
        </w:rPr>
        <w:t>Uwaga:</w:t>
        <w:tab/>
        <w:t xml:space="preserve"> </w:t>
      </w:r>
    </w:p>
    <w:p>
      <w:pPr>
        <w:pStyle w:val="ListParagraph"/>
        <w:numPr>
          <w:ilvl w:val="0"/>
          <w:numId w:val="1"/>
        </w:numPr>
        <w:spacing w:lineRule="auto" w:line="360"/>
        <w:rPr>
          <w:rFonts w:cs="Times New Roman" w:ascii="Tahoma" w:hAnsi="Tahoma"/>
          <w:sz w:val="20"/>
          <w:szCs w:val="20"/>
        </w:rPr>
      </w:pPr>
      <w:r>
        <w:rPr>
          <w:rFonts w:cs="Times New Roman" w:ascii="Tahoma" w:hAnsi="Tahoma"/>
          <w:b/>
          <w:sz w:val="20"/>
          <w:szCs w:val="20"/>
        </w:rPr>
        <w:t xml:space="preserve">DOZOWNIK: </w:t>
      </w:r>
      <w:r>
        <w:rPr>
          <w:rFonts w:cs="Times New Roman" w:ascii="Tahoma" w:hAnsi="Tahoma"/>
          <w:sz w:val="20"/>
          <w:szCs w:val="20"/>
        </w:rPr>
        <w:t>Dozownik z opcją bezdotykowego i manualnego dozowania na saszetki powyżej 1 litra. Z dużym okienkiem (minimum 40 % powierzchni frontu dozownika) zapewniającym doskonałą widoczność produktu oraz jego zawartości.  Dozownik wyposażony w sygnał informacyjny o niskim poziomie baterii. Możliwość wyboru wielkości dozy.  Pracujący z produktami w postaci płynu, żelu i piany. Z możliwością wyboru koloru (co najmniej dwa kolory do wyboru).</w:t>
      </w:r>
    </w:p>
    <w:p>
      <w:pPr>
        <w:pStyle w:val="ListParagraph"/>
        <w:numPr>
          <w:ilvl w:val="0"/>
          <w:numId w:val="1"/>
        </w:numPr>
        <w:spacing w:lineRule="auto" w:line="360"/>
        <w:rPr>
          <w:rFonts w:cs="Times New Roman" w:ascii="Tahoma" w:hAnsi="Tahoma"/>
          <w:sz w:val="20"/>
          <w:szCs w:val="20"/>
        </w:rPr>
      </w:pPr>
      <w:r>
        <w:rPr>
          <w:rFonts w:cs="Times New Roman" w:ascii="Tahoma" w:hAnsi="Tahoma"/>
          <w:b/>
          <w:sz w:val="20"/>
          <w:szCs w:val="20"/>
        </w:rPr>
        <w:t>KOSZ</w:t>
      </w:r>
      <w:r>
        <w:rPr>
          <w:rFonts w:cs="Times New Roman" w:ascii="Tahoma" w:hAnsi="Tahoma"/>
          <w:sz w:val="20"/>
          <w:szCs w:val="20"/>
        </w:rPr>
        <w:t>: Wszystkie kosze bezdotykowe, pedałowe, wykonane ze stali nierdzewnej</w:t>
      </w:r>
    </w:p>
    <w:p>
      <w:pPr>
        <w:pStyle w:val="ListParagraph"/>
        <w:numPr>
          <w:ilvl w:val="0"/>
          <w:numId w:val="1"/>
        </w:numPr>
        <w:spacing w:lineRule="auto" w:line="360"/>
        <w:rPr>
          <w:rFonts w:cs="Times New Roman" w:ascii="Tahoma" w:hAnsi="Tahoma"/>
          <w:sz w:val="20"/>
          <w:szCs w:val="20"/>
        </w:rPr>
      </w:pPr>
      <w:r>
        <w:rPr>
          <w:rFonts w:cs="Times New Roman" w:ascii="Tahoma" w:hAnsi="Tahoma"/>
          <w:b/>
          <w:sz w:val="20"/>
          <w:szCs w:val="20"/>
        </w:rPr>
        <w:t>POJEMNIK NA RĘCZNIK  W ROLCE</w:t>
      </w:r>
      <w:r>
        <w:rPr>
          <w:rFonts w:cs="Times New Roman" w:ascii="Tahoma" w:hAnsi="Tahoma"/>
          <w:sz w:val="20"/>
          <w:szCs w:val="20"/>
        </w:rPr>
        <w:t xml:space="preserve"> : wymiary: głębokość około 30 cm, szerokość 40 cm, wysokość 25cm, wykonany z tworzywa sztucznego, przeznaczenie: ręczniki  papierowe w rolce z możliwością wyboru koloru.</w:t>
      </w:r>
    </w:p>
    <w:p>
      <w:pPr>
        <w:pStyle w:val="ListParagraph"/>
        <w:numPr>
          <w:ilvl w:val="0"/>
          <w:numId w:val="1"/>
        </w:numPr>
        <w:spacing w:lineRule="auto" w:line="360"/>
        <w:rPr>
          <w:rFonts w:cs="Times New Roman" w:ascii="Tahoma" w:hAnsi="Tahoma"/>
          <w:sz w:val="20"/>
          <w:szCs w:val="20"/>
        </w:rPr>
      </w:pPr>
      <w:r>
        <w:rPr>
          <w:rFonts w:cs="Times New Roman" w:ascii="Tahoma" w:hAnsi="Tahoma"/>
          <w:sz w:val="20"/>
          <w:szCs w:val="20"/>
        </w:rPr>
        <w:t xml:space="preserve">Możliwość połączenia szatni, pokoju socjalnego, wc, pokoju biurowego jako jedno pomieszczenie. </w:t>
      </w:r>
    </w:p>
    <w:p>
      <w:pPr>
        <w:pStyle w:val="ListParagraph"/>
        <w:numPr>
          <w:ilvl w:val="0"/>
          <w:numId w:val="1"/>
        </w:numPr>
        <w:spacing w:lineRule="auto" w:line="360"/>
        <w:rPr>
          <w:rFonts w:cs="Times New Roman" w:ascii="Tahoma" w:hAnsi="Tahoma"/>
          <w:sz w:val="20"/>
          <w:szCs w:val="20"/>
        </w:rPr>
      </w:pPr>
      <w:r>
        <w:rPr>
          <w:rFonts w:cs="Times New Roman" w:ascii="Tahoma" w:hAnsi="Tahoma"/>
          <w:sz w:val="20"/>
          <w:szCs w:val="20"/>
        </w:rPr>
        <w:t>Na podstawie obowiązujących przepisów prawa, ustaleń z Inwestorem, oraz na podstawie ustaleń międzybranżowych przyjęto następujące wyjściowe założenia projektowe dotyczące układów wentylacyjnych dla obiektu:</w:t>
        <w:br/>
        <w:t xml:space="preserve">  PN 83/B-03430/Az3 - Wentylacja w budynkach mieszkalnych zamieszkania zbiorowego i użyteczności publicznej,</w:t>
        <w:br/>
        <w:t xml:space="preserve">  PN 76/B-03420 - Wentylacja i klimatyzacja. Parametry obliczeniowe powietrza zewnętrznego,</w:t>
        <w:br/>
        <w:t xml:space="preserve">  PN 78/B-03421 – Wentylacja i klimatyzacja. Parametry obliczeniowe powietrza wewnętrznego w pomieszczeniach przeznaczonych do stałego przebywania ludzi,</w:t>
        <w:br/>
        <w:t xml:space="preserve">  PN 82/B-02403 – Temperatura obliczeniowa zewnętrzna,</w:t>
        <w:br/>
        <w:t xml:space="preserve">  PN 88/B-03433 – Instalacje wentylacji mechanicznej wywiewnej w budownictwie,</w:t>
        <w:br/>
        <w:t xml:space="preserve">  PN-EN 15251:2007 – Kryteria środowiska wewnętrznego, obejmujące warunki cieplne, jakość powietrza wewnętrznego, oświetlenie i hałas,</w:t>
        <w:br/>
        <w:t xml:space="preserve">  PN-EN 779:2005 – Przeciwpyłowe filtry powietrza do wentylacji ogólnej – Wymagania, badania, oznaczenia, W - 4</w:t>
        <w:br/>
        <w:t xml:space="preserve">  PN-EN 13779:2008 – Wentylacja budynków niemieszkalnych. Wymagania dotyczące właściwości instalacji wentylacji i klimatyzacji, </w:t>
        <w:br/>
        <w:t xml:space="preserve"> Parametry powietrza wewnętrznego przyjęte do obliczeń:</w:t>
        <w:br/>
        <w:t xml:space="preserve"> - pomieszczenia sterylizatorni: t = +24ºC ÷ +26 ºC φ – 30-60%</w:t>
      </w:r>
    </w:p>
    <w:p>
      <w:pPr>
        <w:pStyle w:val="ListParagraph"/>
        <w:numPr>
          <w:ilvl w:val="0"/>
          <w:numId w:val="1"/>
        </w:numPr>
        <w:spacing w:lineRule="auto" w:line="360"/>
        <w:rPr>
          <w:rFonts w:cs="Times New Roman" w:ascii="Tahoma" w:hAnsi="Tahoma"/>
          <w:sz w:val="20"/>
          <w:szCs w:val="20"/>
        </w:rPr>
      </w:pPr>
      <w:r>
        <w:rPr>
          <w:rFonts w:cs="Times New Roman" w:ascii="Tahoma" w:hAnsi="Tahoma"/>
          <w:b/>
          <w:sz w:val="20"/>
          <w:szCs w:val="20"/>
        </w:rPr>
        <w:t xml:space="preserve">POZIOMY HAŁASU </w:t>
        <w:br/>
      </w:r>
      <w:r>
        <w:rPr>
          <w:rFonts w:cs="Times New Roman" w:ascii="Tahoma" w:hAnsi="Tahoma"/>
          <w:sz w:val="20"/>
          <w:szCs w:val="20"/>
        </w:rPr>
        <w:t xml:space="preserve">Maksymalny dopuszczalny równoważny poziom dźwięku przenikającego do pomieszczenia od wyposażenia technicznego budynku nie powinien przekraczać wartości podanych w PN-87/B-02151/02. </w:t>
        <w:br/>
        <w:t xml:space="preserve">Dopuszczalny poziom hałasu przyjęto według wartości podanych w załączniku do rozporządzenia Ministra Środowiska, z dnia 14 lipca 2007 r. w sprawie dopuszczalnych poziomów hałasu w środowisku [Dz. U. Nr 120, poz. 826].  </w:t>
      </w:r>
    </w:p>
    <w:p>
      <w:pPr>
        <w:pStyle w:val="ListParagraph"/>
        <w:numPr>
          <w:ilvl w:val="0"/>
          <w:numId w:val="1"/>
        </w:numPr>
        <w:spacing w:lineRule="auto" w:line="360"/>
        <w:rPr>
          <w:rFonts w:cs="Times New Roman" w:ascii="Tahoma" w:hAnsi="Tahoma"/>
          <w:sz w:val="20"/>
          <w:szCs w:val="20"/>
        </w:rPr>
      </w:pPr>
      <w:r>
        <w:rPr>
          <w:rFonts w:cs="Times New Roman" w:ascii="Tahoma" w:hAnsi="Tahoma"/>
          <w:b/>
          <w:sz w:val="20"/>
          <w:szCs w:val="20"/>
        </w:rPr>
        <w:t xml:space="preserve">KLIMATYZACJA: </w:t>
      </w:r>
      <w:r>
        <w:rPr>
          <w:rFonts w:cs="Times New Roman" w:ascii="Tahoma" w:hAnsi="Tahoma"/>
          <w:sz w:val="20"/>
          <w:szCs w:val="20"/>
        </w:rPr>
        <w:t xml:space="preserve">Klimatyzacja sterowana w wewnątrz  Centralnej Sterylizacji,  nawiew na każdej strefie tj.: brudna, czysta, sterylna. </w:t>
      </w:r>
    </w:p>
    <w:p>
      <w:pPr>
        <w:pStyle w:val="ListParagraph"/>
        <w:spacing w:lineRule="auto" w:line="360"/>
        <w:rPr>
          <w:rFonts w:ascii="Tahoma" w:hAnsi="Tahoma"/>
          <w:sz w:val="20"/>
          <w:szCs w:val="20"/>
        </w:rPr>
      </w:pPr>
      <w:r>
        <w:rPr>
          <w:rFonts w:ascii="Tahoma" w:hAnsi="Tahoma"/>
          <w:sz w:val="20"/>
          <w:szCs w:val="20"/>
        </w:rPr>
      </w:r>
    </w:p>
    <w:p>
      <w:pPr>
        <w:pStyle w:val="ListParagraph"/>
        <w:spacing w:lineRule="auto" w:line="360"/>
        <w:rPr>
          <w:rFonts w:ascii="Tahoma" w:hAnsi="Tahoma"/>
          <w:sz w:val="20"/>
          <w:szCs w:val="20"/>
        </w:rPr>
      </w:pPr>
      <w:r>
        <w:rPr>
          <w:rFonts w:ascii="Tahoma" w:hAnsi="Tahoma"/>
          <w:sz w:val="20"/>
          <w:szCs w:val="20"/>
        </w:rPr>
      </w:r>
    </w:p>
    <w:p>
      <w:pPr>
        <w:pStyle w:val="ListParagraph"/>
        <w:spacing w:lineRule="auto" w:line="360" w:before="0" w:after="200"/>
        <w:contextualSpacing/>
        <w:rPr>
          <w:rFonts w:cs="Times New Roman" w:ascii="Tahoma" w:hAnsi="Tahoma"/>
          <w:b/>
          <w:bCs/>
          <w:sz w:val="20"/>
          <w:szCs w:val="20"/>
        </w:rPr>
      </w:pPr>
      <w:r>
        <w:rPr>
          <w:rFonts w:cs="Times New Roman" w:ascii="Tahoma" w:hAnsi="Tahoma"/>
          <w:b/>
          <w:bCs/>
          <w:sz w:val="20"/>
          <w:szCs w:val="20"/>
        </w:rPr>
        <w:t>Wykonawca zobowiązany będzie do zabezpieczenia na własny koszt zabezpieczyć  niezbędne środki konieczne do uruchomienia centralnej sterylizacji.</w:t>
      </w:r>
    </w:p>
    <w:p>
      <w:pPr>
        <w:pStyle w:val="ListParagraph"/>
        <w:spacing w:lineRule="auto" w:line="360" w:before="0" w:after="200"/>
        <w:contextualSpacing/>
        <w:rPr/>
      </w:pPr>
      <w:r>
        <w:rPr/>
      </w:r>
    </w:p>
    <w:p>
      <w:pPr>
        <w:pStyle w:val="Normal"/>
        <w:rPr>
          <w:rFonts w:cs="Tahoma" w:ascii="Tahoma" w:hAnsi="Tahoma"/>
          <w:b/>
          <w:sz w:val="20"/>
          <w:szCs w:val="20"/>
        </w:rPr>
      </w:pPr>
      <w:r>
        <w:rPr>
          <w:rFonts w:cs="Tahoma" w:ascii="Tahoma" w:hAnsi="Tahoma"/>
          <w:b/>
          <w:sz w:val="20"/>
          <w:szCs w:val="20"/>
        </w:rPr>
        <w:t>UWAGA :</w:t>
        <w:tab/>
        <w:t>Nie spełnienie wymaganych parametrów i warunków spowoduje odrzucenie oferty.</w:t>
      </w:r>
    </w:p>
    <w:p>
      <w:pPr>
        <w:pStyle w:val="ListParagraph"/>
        <w:spacing w:lineRule="auto" w:line="360" w:before="0" w:after="200"/>
        <w:contextualSpacing/>
        <w:rPr/>
      </w:pPr>
      <w:r>
        <w:rPr>
          <w:rFonts w:cs="Tahoma" w:ascii="Tahoma" w:hAnsi="Tahoma"/>
          <w:b/>
          <w:bCs/>
          <w:sz w:val="20"/>
          <w:szCs w:val="20"/>
        </w:rPr>
        <w:t>Dostawa, montaż, uruchomienie i przeszkolenie personelu na koszt Wykonawcy.</w:t>
      </w:r>
      <w:r>
        <w:rPr>
          <w:rFonts w:cs="Times New Roman" w:ascii="Times New Roman" w:hAnsi="Times New Roman"/>
          <w:sz w:val="24"/>
          <w:szCs w:val="24"/>
        </w:rPr>
        <w:tab/>
        <w:tab/>
        <w:tab/>
      </w:r>
      <w:r>
        <w:rPr/>
        <w:tab/>
        <w:tab/>
      </w:r>
    </w:p>
    <w:p>
      <w:pPr>
        <w:pStyle w:val="Normal"/>
        <w:widowControl/>
        <w:suppressAutoHyphens w:val="true"/>
        <w:bidi w:val="0"/>
        <w:spacing w:lineRule="auto" w:line="276" w:before="0" w:after="200"/>
        <w:jc w:val="left"/>
        <w:rPr/>
      </w:pPr>
      <w:r>
        <w:rPr/>
        <w:tab/>
        <w:tab/>
        <w:tab/>
        <w:tab/>
        <w:tab/>
      </w:r>
    </w:p>
    <w:sectPr>
      <w:type w:val="nextPage"/>
      <w:pgSz w:orient="landscape" w:w="16838" w:h="11906"/>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ahoma">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pl-PL" w:eastAsia="zh-CN" w:bidi="hi-IN"/>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bb4143"/>
    <w:pPr>
      <w:widowControl/>
      <w:suppressAutoHyphens w:val="true"/>
      <w:overflowPunct w:val="false"/>
      <w:bidi w:val="0"/>
      <w:spacing w:lineRule="auto" w:line="276" w:before="0" w:after="200"/>
      <w:jc w:val="left"/>
    </w:pPr>
    <w:rPr>
      <w:rFonts w:ascii="Calibri" w:hAnsi="Calibri" w:eastAsia="SimSun" w:cs="Calibri"/>
      <w:color w:val="00000A"/>
      <w:sz w:val="22"/>
      <w:szCs w:val="22"/>
      <w:lang w:val="pl-PL" w:eastAsia="en-US" w:bidi="ar-SA"/>
    </w:rPr>
  </w:style>
  <w:style w:type="character" w:styleId="DefaultParagraphFont" w:default="1">
    <w:name w:val="Default Paragraph Font"/>
    <w:uiPriority w:val="1"/>
    <w:semiHidden/>
    <w:unhideWhenUsed/>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ListParagraph">
    <w:name w:val="List Paragraph"/>
    <w:uiPriority w:val="34"/>
    <w:qFormat/>
    <w:rsid w:val="00a5562b"/>
    <w:basedOn w:val="Normal"/>
    <w:pPr>
      <w:spacing w:before="0" w:after="200"/>
      <w:ind w:left="720" w:right="0" w:hanging="0"/>
      <w:contextualSpacing/>
    </w:pPr>
    <w:rPr/>
  </w:style>
  <w:style w:type="numbering" w:styleId="NoList" w:default="1">
    <w:name w:val="No List"/>
    <w:uiPriority w:val="99"/>
    <w:semiHidden/>
    <w:unhideWhenUsed/>
  </w:style>
  <w:style w:type="table" w:default="1" w:styleId="Standardowy">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2020-04-29T07:41:00Z</dcterms:created>
  <dc:creator>akujawska</dc:creator>
  <dc:language>pl-PL</dc:language>
  <cp:lastModifiedBy>akujawska</cp:lastModifiedBy>
  <dcterms:modified xsi:type="dcterms:W3CDTF">2020-04-29T11:48:00Z</dcterms:modified>
  <cp:revision>5</cp:revision>
</cp:coreProperties>
</file>